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61B2961" w14:textId="01A73BB5"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Pr="00074926">
        <w:rPr>
          <w:rFonts w:ascii="Arial" w:eastAsia="Batang" w:hAnsi="Arial" w:cs="Arial"/>
          <w:b/>
          <w:bCs/>
          <w:szCs w:val="22"/>
        </w:rPr>
        <w:tab/>
      </w:r>
      <w:r w:rsidRPr="00074926">
        <w:rPr>
          <w:rFonts w:ascii="Arial" w:eastAsia="Batang" w:hAnsi="Arial" w:cs="Arial"/>
          <w:b/>
          <w:bCs/>
          <w:szCs w:val="22"/>
        </w:rPr>
        <w:tab/>
      </w:r>
      <w:r w:rsidR="000F35E9" w:rsidRPr="000F35E9">
        <w:rPr>
          <w:rFonts w:ascii="Arial" w:eastAsia="Batang" w:hAnsi="Arial" w:cs="Arial"/>
          <w:b/>
          <w:bCs/>
          <w:szCs w:val="22"/>
        </w:rPr>
        <w:t>R1-1908779</w:t>
      </w:r>
    </w:p>
    <w:p w14:paraId="3B0F6453" w14:textId="4B443F74" w:rsidR="00855F39" w:rsidRPr="00074926" w:rsidRDefault="007F1D9C"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Prague, CZ, August 26th – 30th</w:t>
      </w:r>
      <w:r w:rsidR="004D5BF4" w:rsidRPr="004D5BF4">
        <w:rPr>
          <w:rFonts w:ascii="Arial" w:eastAsia="MS Mincho" w:hAnsi="Arial" w:cs="Arial"/>
          <w:b/>
          <w:bCs/>
          <w:szCs w:val="22"/>
          <w:lang w:eastAsia="ja-JP"/>
        </w:rPr>
        <w:t>, 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212694C6" w:rsidR="00855F39" w:rsidRPr="00074926" w:rsidRDefault="007D59B0" w:rsidP="00855F39">
      <w:pPr>
        <w:tabs>
          <w:tab w:val="left" w:pos="1800"/>
        </w:tabs>
        <w:spacing w:after="60"/>
        <w:rPr>
          <w:rFonts w:eastAsia="MS Mincho"/>
          <w:b/>
          <w:lang w:val="en-US"/>
        </w:rPr>
      </w:pPr>
      <w:r>
        <w:rPr>
          <w:b/>
          <w:lang w:val="en-US"/>
        </w:rPr>
        <w:t>Agenda Item:</w:t>
      </w:r>
      <w:r>
        <w:rPr>
          <w:b/>
          <w:lang w:val="en-US"/>
        </w:rPr>
        <w:tab/>
        <w:t>7</w:t>
      </w:r>
      <w:r w:rsidR="005C70A9">
        <w:rPr>
          <w:b/>
          <w:lang w:val="en-US"/>
        </w:rPr>
        <w:t>.2</w:t>
      </w:r>
      <w:r w:rsidR="00855F39" w:rsidRPr="00074926">
        <w:rPr>
          <w:b/>
          <w:lang w:val="en-US"/>
        </w:rPr>
        <w:t>.</w:t>
      </w:r>
      <w:r w:rsidR="00DF7A12">
        <w:rPr>
          <w:b/>
          <w:lang w:val="en-US"/>
        </w:rPr>
        <w:t>6.</w:t>
      </w:r>
      <w:r w:rsidR="00736094">
        <w:rPr>
          <w:b/>
          <w:lang w:val="en-US"/>
        </w:rPr>
        <w:t>3</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3FA638A9"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FC16FC">
        <w:rPr>
          <w:b/>
          <w:color w:val="000000"/>
          <w:lang w:val="en-US"/>
        </w:rPr>
        <w:t xml:space="preserve">PUSCH Enhancements for </w:t>
      </w:r>
      <w:r w:rsidR="000D639E">
        <w:rPr>
          <w:b/>
          <w:color w:val="000000"/>
          <w:lang w:val="en-US"/>
        </w:rPr>
        <w:t>URLLC</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07AA4DD9" w:rsidR="004D5BF4" w:rsidRDefault="004D5BF4" w:rsidP="004D5BF4">
      <w:pPr>
        <w:rPr>
          <w:rFonts w:eastAsia="MS Mincho"/>
          <w:lang w:val="en-US"/>
        </w:rPr>
      </w:pPr>
      <w:r>
        <w:rPr>
          <w:rFonts w:eastAsia="MS Mincho"/>
          <w:lang w:val="en-US"/>
        </w:rPr>
        <w:t>In RAN</w:t>
      </w:r>
      <w:r w:rsidR="000F35E9">
        <w:rPr>
          <w:rFonts w:eastAsia="MS Mincho"/>
          <w:lang w:val="en-US"/>
        </w:rPr>
        <w:t>1</w:t>
      </w:r>
      <w:r w:rsidR="007D59B0">
        <w:rPr>
          <w:rFonts w:eastAsia="MS Mincho"/>
          <w:lang w:val="en-US"/>
        </w:rPr>
        <w:t>#</w:t>
      </w:r>
      <w:r w:rsidR="00AA5907">
        <w:rPr>
          <w:rFonts w:eastAsia="MS Mincho"/>
          <w:lang w:val="en-US"/>
        </w:rPr>
        <w:t>9</w:t>
      </w:r>
      <w:r w:rsidR="000D639E">
        <w:rPr>
          <w:rFonts w:eastAsia="MS Mincho"/>
          <w:lang w:val="en-US"/>
        </w:rPr>
        <w:t>7</w:t>
      </w:r>
      <w:r>
        <w:rPr>
          <w:rFonts w:eastAsia="MS Mincho"/>
          <w:lang w:val="en-US"/>
        </w:rPr>
        <w:t xml:space="preserve">, we </w:t>
      </w:r>
      <w:r w:rsidR="00AA5907">
        <w:rPr>
          <w:rFonts w:eastAsia="MS Mincho"/>
          <w:lang w:val="en-US"/>
        </w:rPr>
        <w:t>agreed the following:</w:t>
      </w:r>
    </w:p>
    <w:p w14:paraId="5A54C77F" w14:textId="77777777" w:rsidR="00553A9F" w:rsidRPr="00553A9F" w:rsidRDefault="00553A9F" w:rsidP="00553A9F">
      <w:pPr>
        <w:ind w:left="1800" w:hanging="1440"/>
        <w:rPr>
          <w:i/>
        </w:rPr>
      </w:pPr>
      <w:r w:rsidRPr="00553A9F">
        <w:rPr>
          <w:i/>
          <w:highlight w:val="green"/>
        </w:rPr>
        <w:t>Agreements</w:t>
      </w:r>
      <w:r w:rsidRPr="00553A9F">
        <w:rPr>
          <w:i/>
        </w:rPr>
        <w:t>:</w:t>
      </w:r>
    </w:p>
    <w:p w14:paraId="01763020" w14:textId="77777777" w:rsidR="00553A9F" w:rsidRPr="00553A9F" w:rsidRDefault="00553A9F" w:rsidP="00553A9F">
      <w:pPr>
        <w:numPr>
          <w:ilvl w:val="0"/>
          <w:numId w:val="41"/>
        </w:numPr>
        <w:spacing w:after="0"/>
        <w:ind w:left="1080"/>
        <w:rPr>
          <w:i/>
        </w:rPr>
      </w:pPr>
      <w:r w:rsidRPr="00553A9F">
        <w:rPr>
          <w:i/>
        </w:rPr>
        <w:t>Adopt option 4 with the following update:</w:t>
      </w:r>
    </w:p>
    <w:p w14:paraId="2E20FF10" w14:textId="77777777" w:rsidR="00553A9F" w:rsidRPr="00553A9F" w:rsidRDefault="00553A9F" w:rsidP="00553A9F">
      <w:pPr>
        <w:numPr>
          <w:ilvl w:val="0"/>
          <w:numId w:val="42"/>
        </w:numPr>
        <w:spacing w:after="0"/>
        <w:ind w:left="1800"/>
        <w:rPr>
          <w:i/>
        </w:rPr>
      </w:pPr>
      <w:r w:rsidRPr="00553A9F">
        <w:rPr>
          <w:i/>
        </w:rPr>
        <w:t>The time domain resource assignment (TDRA) field in the DCI or the TDRA parameter in the type 1 configured grant indicates the resource for the first “nominal” repetition.</w:t>
      </w:r>
    </w:p>
    <w:p w14:paraId="42E5CE92" w14:textId="77777777" w:rsidR="00553A9F" w:rsidRPr="00553A9F" w:rsidRDefault="00553A9F" w:rsidP="00553A9F">
      <w:pPr>
        <w:numPr>
          <w:ilvl w:val="1"/>
          <w:numId w:val="42"/>
        </w:numPr>
        <w:spacing w:after="0"/>
        <w:ind w:left="2520"/>
        <w:rPr>
          <w:i/>
          <w:color w:val="FF0000"/>
          <w:u w:val="single"/>
        </w:rPr>
      </w:pPr>
      <w:r w:rsidRPr="00553A9F">
        <w:rPr>
          <w:i/>
          <w:color w:val="FF0000"/>
          <w:u w:val="single"/>
        </w:rPr>
        <w:t>FFS the detailed interaction with the procedure of UL/DL direction determination</w:t>
      </w:r>
    </w:p>
    <w:p w14:paraId="0532A081" w14:textId="77777777" w:rsidR="00553A9F" w:rsidRDefault="00553A9F" w:rsidP="00553A9F"/>
    <w:p w14:paraId="56F9586F" w14:textId="77777777" w:rsidR="00DF7A12" w:rsidRDefault="00DF7A12" w:rsidP="00DF7A12">
      <w:pPr>
        <w:spacing w:after="0"/>
        <w:rPr>
          <w:bCs/>
          <w:lang w:val="en-US"/>
        </w:rPr>
      </w:pPr>
    </w:p>
    <w:p w14:paraId="422FF475" w14:textId="60EA7FEF" w:rsidR="00855F39" w:rsidRDefault="004D5BF4" w:rsidP="00855F39">
      <w:pPr>
        <w:rPr>
          <w:rFonts w:eastAsia="MS Mincho"/>
          <w:lang w:val="en-US"/>
        </w:rPr>
      </w:pPr>
      <w:r>
        <w:rPr>
          <w:rFonts w:eastAsia="MS Mincho"/>
          <w:lang w:val="en-US"/>
        </w:rPr>
        <w:t xml:space="preserve">This contribution </w:t>
      </w:r>
      <w:r w:rsidR="00D24596">
        <w:rPr>
          <w:rFonts w:eastAsia="MS Mincho"/>
          <w:lang w:val="en-US"/>
        </w:rPr>
        <w:t>provide</w:t>
      </w:r>
      <w:r w:rsidR="005B2791">
        <w:rPr>
          <w:rFonts w:eastAsia="MS Mincho"/>
          <w:lang w:val="en-US"/>
        </w:rPr>
        <w:t>s</w:t>
      </w:r>
      <w:r w:rsidR="00553A9F">
        <w:rPr>
          <w:rFonts w:eastAsia="MS Mincho"/>
          <w:lang w:val="en-US"/>
        </w:rPr>
        <w:t xml:space="preserve"> further considerations on PUSCH repetitions using the agreed (Option 4) scheme</w:t>
      </w:r>
      <w:r w:rsidR="00AF500B">
        <w:rPr>
          <w:rFonts w:eastAsia="MS Mincho"/>
          <w:lang w:val="en-US"/>
        </w:rPr>
        <w:t>.</w:t>
      </w:r>
      <w:r w:rsidR="00855F39">
        <w:rPr>
          <w:rFonts w:eastAsia="MS Mincho"/>
          <w:lang w:val="en-US"/>
        </w:rPr>
        <w:t xml:space="preserve">  </w:t>
      </w:r>
    </w:p>
    <w:p w14:paraId="4F3089FF" w14:textId="5D6E5A2D" w:rsidR="00C246F3" w:rsidRDefault="00855F39" w:rsidP="004E0AC7">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Discussions</w:t>
      </w:r>
    </w:p>
    <w:p w14:paraId="5F5A5F39" w14:textId="05607808" w:rsidR="00235516" w:rsidRDefault="00235516" w:rsidP="00235516">
      <w:pPr>
        <w:pStyle w:val="Heading2"/>
        <w:numPr>
          <w:ilvl w:val="1"/>
          <w:numId w:val="8"/>
        </w:numPr>
        <w:rPr>
          <w:lang w:val="en-US"/>
        </w:rPr>
      </w:pPr>
      <w:r>
        <w:rPr>
          <w:lang w:val="en-US"/>
        </w:rPr>
        <w:t>PUSCH Segmentation</w:t>
      </w:r>
    </w:p>
    <w:p w14:paraId="25365CC4" w14:textId="099022D1" w:rsidR="00F3221D" w:rsidRDefault="00F3221D" w:rsidP="00F3221D">
      <w:pPr>
        <w:rPr>
          <w:rFonts w:eastAsia="MS Mincho"/>
          <w:lang w:val="en-US"/>
        </w:rPr>
      </w:pPr>
      <w:r>
        <w:rPr>
          <w:rFonts w:eastAsia="MS Mincho"/>
          <w:lang w:val="en-US"/>
        </w:rPr>
        <w:t xml:space="preserve">In RAN1#96bis, the following proposal regarding DMRS </w:t>
      </w:r>
      <w:r w:rsidR="00C10FD0">
        <w:rPr>
          <w:rFonts w:eastAsia="MS Mincho"/>
          <w:lang w:val="en-US"/>
        </w:rPr>
        <w:t xml:space="preserve">was </w:t>
      </w:r>
      <w:r>
        <w:rPr>
          <w:rFonts w:eastAsia="MS Mincho"/>
          <w:lang w:val="en-US"/>
        </w:rPr>
        <w:t>noted in the chairman notes</w:t>
      </w:r>
      <w:r w:rsidR="00F65428">
        <w:rPr>
          <w:rFonts w:eastAsia="MS Mincho"/>
          <w:lang w:val="en-US"/>
        </w:rPr>
        <w:t xml:space="preserve"> [1]</w:t>
      </w:r>
      <w:r>
        <w:rPr>
          <w:rFonts w:eastAsia="MS Mincho"/>
          <w:lang w:val="en-US"/>
        </w:rPr>
        <w:t>:</w:t>
      </w:r>
    </w:p>
    <w:p w14:paraId="31919D8D" w14:textId="77777777" w:rsidR="00F3221D" w:rsidRPr="005D6AC5" w:rsidRDefault="00F3221D" w:rsidP="00F3221D">
      <w:pPr>
        <w:ind w:left="360"/>
        <w:rPr>
          <w:i/>
          <w:lang w:val="en-US"/>
        </w:rPr>
      </w:pPr>
      <w:r w:rsidRPr="005D6AC5">
        <w:rPr>
          <w:i/>
          <w:lang w:val="en-US"/>
        </w:rPr>
        <w:t>For option 4, when one nominal repetition is split into multiple repetitions due to segmentation at the slot/UL period boundary,</w:t>
      </w:r>
    </w:p>
    <w:p w14:paraId="3A55F59A" w14:textId="77777777" w:rsidR="00F3221D" w:rsidRPr="005D6AC5" w:rsidRDefault="00F3221D" w:rsidP="00F3221D">
      <w:pPr>
        <w:pStyle w:val="ListParagraph"/>
        <w:numPr>
          <w:ilvl w:val="0"/>
          <w:numId w:val="43"/>
        </w:numPr>
        <w:spacing w:after="180"/>
        <w:ind w:left="1080"/>
        <w:rPr>
          <w:i/>
          <w:lang w:val="en-US"/>
        </w:rPr>
      </w:pPr>
      <w:r w:rsidRPr="005D6AC5">
        <w:rPr>
          <w:i/>
          <w:lang w:val="en-US"/>
        </w:rPr>
        <w:t>For front-loaded-only DMRS, DMRS is transmitted at the beginning of each repetition.</w:t>
      </w:r>
    </w:p>
    <w:p w14:paraId="0EBBE473" w14:textId="77777777" w:rsidR="00F3221D" w:rsidRPr="005D6AC5" w:rsidRDefault="00F3221D" w:rsidP="00F3221D">
      <w:pPr>
        <w:pStyle w:val="ListParagraph"/>
        <w:numPr>
          <w:ilvl w:val="1"/>
          <w:numId w:val="43"/>
        </w:numPr>
        <w:spacing w:after="180"/>
        <w:ind w:left="1800"/>
        <w:rPr>
          <w:i/>
          <w:lang w:val="en-US"/>
        </w:rPr>
      </w:pPr>
      <w:r w:rsidRPr="005D6AC5">
        <w:rPr>
          <w:i/>
          <w:lang w:val="en-US"/>
        </w:rPr>
        <w:t>FFS the case when additional DMRS is configured for the transmission</w:t>
      </w:r>
    </w:p>
    <w:p w14:paraId="5937B88A" w14:textId="77777777" w:rsidR="00F3221D" w:rsidRPr="005D6AC5" w:rsidRDefault="00F3221D" w:rsidP="00F3221D">
      <w:pPr>
        <w:pStyle w:val="ListParagraph"/>
        <w:numPr>
          <w:ilvl w:val="1"/>
          <w:numId w:val="43"/>
        </w:numPr>
        <w:spacing w:after="180"/>
        <w:ind w:left="1800"/>
        <w:rPr>
          <w:i/>
          <w:lang w:val="en-US"/>
        </w:rPr>
      </w:pPr>
      <w:r w:rsidRPr="005D6AC5">
        <w:rPr>
          <w:i/>
          <w:lang w:val="en-US"/>
        </w:rPr>
        <w:t>FFS whether it is handled differently when there is only one symbol in the repetition</w:t>
      </w:r>
    </w:p>
    <w:p w14:paraId="49AF58C7" w14:textId="77777777" w:rsidR="00F3221D" w:rsidRPr="00EC69D1" w:rsidRDefault="00F3221D" w:rsidP="00F3221D">
      <w:pPr>
        <w:pStyle w:val="ListParagraph"/>
        <w:spacing w:after="180"/>
        <w:ind w:left="360"/>
        <w:rPr>
          <w:lang w:val="en-US"/>
        </w:rPr>
      </w:pPr>
      <w:r w:rsidRPr="005D6AC5">
        <w:rPr>
          <w:i/>
          <w:lang w:val="en-US"/>
        </w:rPr>
        <w:t>Discuss till next meeting (also consider type A vs. type B DM-RS aspects)</w:t>
      </w:r>
    </w:p>
    <w:p w14:paraId="66EDB18B" w14:textId="13B194AE" w:rsidR="00F3221D" w:rsidRDefault="00F3221D" w:rsidP="00F3221D">
      <w:pPr>
        <w:rPr>
          <w:rFonts w:eastAsia="MS Mincho"/>
          <w:lang w:val="en-US"/>
        </w:rPr>
      </w:pPr>
      <w:r>
        <w:rPr>
          <w:rFonts w:eastAsia="MS Mincho"/>
          <w:lang w:val="en-US"/>
        </w:rPr>
        <w:t xml:space="preserve">The reason to split a PUSCH repetition </w:t>
      </w:r>
      <w:r w:rsidR="00C461B3">
        <w:rPr>
          <w:rFonts w:eastAsia="MS Mincho"/>
          <w:lang w:val="en-US"/>
        </w:rPr>
        <w:t>in</w:t>
      </w:r>
      <w:r>
        <w:rPr>
          <w:rFonts w:eastAsia="MS Mincho"/>
          <w:lang w:val="en-US"/>
        </w:rPr>
        <w:t>to multiple repetitions is due to interruptions at the slot boundary or between two UL periods.  There would be phase discontinuity between these split PUSCHs and hence each of these repetitions would require a DMRS regardless of whether the PUSCH is of mapping Type A or Type B.</w:t>
      </w:r>
      <w:r w:rsidR="00F65428">
        <w:rPr>
          <w:rFonts w:eastAsia="MS Mincho"/>
          <w:lang w:val="en-US"/>
        </w:rPr>
        <w:t xml:space="preserve">  Therefore we propose that a front loaded DMRS is transmitted for each repetition of the segmented PUSCH.</w:t>
      </w:r>
    </w:p>
    <w:p w14:paraId="47C106E0" w14:textId="0D842BE5" w:rsidR="00F3221D" w:rsidRPr="00000822" w:rsidRDefault="00F65428" w:rsidP="00F3221D">
      <w:pPr>
        <w:rPr>
          <w:b/>
          <w:lang w:val="en-US"/>
        </w:rPr>
      </w:pPr>
      <w:r>
        <w:rPr>
          <w:rFonts w:eastAsia="MS Mincho"/>
          <w:b/>
          <w:lang w:val="en-US"/>
        </w:rPr>
        <w:t>Proposal 1</w:t>
      </w:r>
      <w:r w:rsidR="00F3221D" w:rsidRPr="00000822">
        <w:rPr>
          <w:rFonts w:eastAsia="MS Mincho"/>
          <w:b/>
          <w:lang w:val="en-US"/>
        </w:rPr>
        <w:t xml:space="preserve">: </w:t>
      </w:r>
      <w:r>
        <w:rPr>
          <w:b/>
          <w:lang w:val="en-US"/>
        </w:rPr>
        <w:t>W</w:t>
      </w:r>
      <w:r w:rsidR="00F3221D" w:rsidRPr="00000822">
        <w:rPr>
          <w:b/>
          <w:lang w:val="en-US"/>
        </w:rPr>
        <w:t xml:space="preserve">hen </w:t>
      </w:r>
      <w:r>
        <w:rPr>
          <w:b/>
          <w:lang w:val="en-US"/>
        </w:rPr>
        <w:t xml:space="preserve">a </w:t>
      </w:r>
      <w:r w:rsidR="00F3221D" w:rsidRPr="00000822">
        <w:rPr>
          <w:b/>
          <w:lang w:val="en-US"/>
        </w:rPr>
        <w:t xml:space="preserve">nominal </w:t>
      </w:r>
      <w:r>
        <w:rPr>
          <w:b/>
          <w:lang w:val="en-US"/>
        </w:rPr>
        <w:t xml:space="preserve">PUSCH </w:t>
      </w:r>
      <w:r w:rsidR="00F3221D" w:rsidRPr="00000822">
        <w:rPr>
          <w:b/>
          <w:lang w:val="en-US"/>
        </w:rPr>
        <w:t xml:space="preserve">repetition is </w:t>
      </w:r>
      <w:r>
        <w:rPr>
          <w:b/>
          <w:lang w:val="en-US"/>
        </w:rPr>
        <w:t xml:space="preserve">segmented into multiple repetitions </w:t>
      </w:r>
      <w:r w:rsidR="00F3221D" w:rsidRPr="00000822">
        <w:rPr>
          <w:b/>
          <w:lang w:val="en-US"/>
        </w:rPr>
        <w:t>at the slot/UL period boundary,</w:t>
      </w:r>
      <w:r>
        <w:rPr>
          <w:b/>
          <w:lang w:val="en-US"/>
        </w:rPr>
        <w:t xml:space="preserve"> a front loaded DMRS is transmitted at the beginning of each repetition of the segmented PUSCH.</w:t>
      </w:r>
    </w:p>
    <w:p w14:paraId="64586229" w14:textId="77777777" w:rsidR="00F3221D" w:rsidRDefault="00F3221D" w:rsidP="00F3221D"/>
    <w:p w14:paraId="36064D72" w14:textId="3128CA33" w:rsidR="00A101D9" w:rsidRDefault="00A101D9" w:rsidP="00A101D9">
      <w:pPr>
        <w:rPr>
          <w:rFonts w:eastAsia="MS Mincho"/>
          <w:lang w:val="en-US"/>
        </w:rPr>
      </w:pPr>
      <w:r>
        <w:rPr>
          <w:rFonts w:eastAsia="MS Mincho"/>
          <w:lang w:val="en-US"/>
        </w:rPr>
        <w:t>When a PUSCH is split into multiple repetitions, some of the repetitions may only be 1 OFDM symbol long, which by itself may not contain any information especially when a front loaded DMRS is used, i.e. an “orphan” symbol is created.  This orphan symbol can be dropped or it can simply be an extension to another adjacent PUSCH repetition (i.e. without any interrupted symbols in between).  We have a preference that this orphan symbol is utilized since the resource is already scheduled for the UE.</w:t>
      </w:r>
    </w:p>
    <w:p w14:paraId="2AD5D84C" w14:textId="6635E12B" w:rsidR="00A101D9" w:rsidRPr="002F3FE4" w:rsidRDefault="00A101D9" w:rsidP="00A101D9">
      <w:pPr>
        <w:rPr>
          <w:rFonts w:eastAsia="MS Mincho"/>
          <w:b/>
          <w:lang w:val="en-US"/>
        </w:rPr>
      </w:pPr>
      <w:r w:rsidRPr="002F3FE4">
        <w:rPr>
          <w:rFonts w:eastAsia="MS Mincho"/>
          <w:b/>
          <w:lang w:val="en-US"/>
        </w:rPr>
        <w:t xml:space="preserve">Proposal </w:t>
      </w:r>
      <w:r>
        <w:rPr>
          <w:rFonts w:eastAsia="MS Mincho"/>
          <w:b/>
          <w:lang w:val="en-US"/>
        </w:rPr>
        <w:t>2</w:t>
      </w:r>
      <w:r w:rsidRPr="002F3FE4">
        <w:rPr>
          <w:rFonts w:eastAsia="MS Mincho"/>
          <w:b/>
          <w:lang w:val="en-US"/>
        </w:rPr>
        <w:t>: When a split PUSCH repetition contains only 1 symbol, this symbol is utilized by a</w:t>
      </w:r>
      <w:r>
        <w:rPr>
          <w:rFonts w:eastAsia="MS Mincho"/>
          <w:b/>
          <w:lang w:val="en-US"/>
        </w:rPr>
        <w:t xml:space="preserve">n adjacent </w:t>
      </w:r>
      <w:r w:rsidRPr="002F3FE4">
        <w:rPr>
          <w:rFonts w:eastAsia="MS Mincho"/>
          <w:b/>
          <w:lang w:val="en-US"/>
        </w:rPr>
        <w:t xml:space="preserve">PUSCH repetition, i.e. the </w:t>
      </w:r>
      <w:r>
        <w:rPr>
          <w:rFonts w:eastAsia="MS Mincho"/>
          <w:b/>
          <w:lang w:val="en-US"/>
        </w:rPr>
        <w:t xml:space="preserve">adjacent </w:t>
      </w:r>
      <w:r w:rsidRPr="002F3FE4">
        <w:rPr>
          <w:rFonts w:eastAsia="MS Mincho"/>
          <w:b/>
          <w:lang w:val="en-US"/>
        </w:rPr>
        <w:t>PUSCH repetition is extended by 1 symbol.</w:t>
      </w:r>
    </w:p>
    <w:p w14:paraId="283CEDB0" w14:textId="77777777" w:rsidR="00A101D9" w:rsidRDefault="00A101D9" w:rsidP="00F3221D"/>
    <w:p w14:paraId="2B3D4CB0" w14:textId="0122F99E" w:rsidR="00A101D9" w:rsidRDefault="00A101D9" w:rsidP="00A101D9">
      <w:pPr>
        <w:pStyle w:val="Heading2"/>
        <w:numPr>
          <w:ilvl w:val="1"/>
          <w:numId w:val="8"/>
        </w:numPr>
      </w:pPr>
      <w:r>
        <w:lastRenderedPageBreak/>
        <w:t>PUSCH Repetitions</w:t>
      </w:r>
    </w:p>
    <w:p w14:paraId="31375F9A" w14:textId="1F4E6C59" w:rsidR="007A7DBA" w:rsidRPr="007A7DBA" w:rsidRDefault="007A7DBA" w:rsidP="007A7DBA">
      <w:pPr>
        <w:rPr>
          <w:rFonts w:eastAsia="MS Mincho"/>
          <w:lang w:val="en-US"/>
        </w:rPr>
      </w:pPr>
      <w:r w:rsidRPr="007A7DBA">
        <w:rPr>
          <w:rFonts w:eastAsia="MS Mincho"/>
          <w:lang w:val="en-US"/>
        </w:rPr>
        <w:t xml:space="preserve">For dynamic grant, </w:t>
      </w:r>
      <w:r w:rsidR="00C461B3">
        <w:rPr>
          <w:rFonts w:eastAsia="MS Mincho"/>
          <w:lang w:val="en-US"/>
        </w:rPr>
        <w:t>we proposed that the</w:t>
      </w:r>
      <w:r w:rsidRPr="007A7DBA">
        <w:rPr>
          <w:rFonts w:eastAsia="MS Mincho"/>
          <w:lang w:val="en-US"/>
        </w:rPr>
        <w:t xml:space="preserve"> number of PUSCH repetitions </w:t>
      </w:r>
      <w:r w:rsidRPr="007A7DBA">
        <w:rPr>
          <w:rFonts w:eastAsia="MS Mincho"/>
          <w:i/>
          <w:lang w:val="en-US"/>
        </w:rPr>
        <w:t>K</w:t>
      </w:r>
      <w:r w:rsidRPr="007A7DBA">
        <w:rPr>
          <w:rFonts w:eastAsia="MS Mincho"/>
          <w:lang w:val="en-US"/>
        </w:rPr>
        <w:t>, is indicated in the UL grant.  This provides scheduling flexibility for the network and also gives the network a mechanism to manage changes to the UL periods in a dynamic TDD mode of operation.</w:t>
      </w:r>
    </w:p>
    <w:p w14:paraId="345B573C" w14:textId="65B6360A" w:rsidR="007A7DBA" w:rsidRPr="007A7DBA" w:rsidRDefault="007A7DBA" w:rsidP="007A7DBA">
      <w:pPr>
        <w:rPr>
          <w:rFonts w:eastAsia="MS Mincho"/>
          <w:b/>
          <w:lang w:val="en-US"/>
        </w:rPr>
      </w:pPr>
      <w:r w:rsidRPr="007A7DBA">
        <w:rPr>
          <w:rFonts w:eastAsia="MS Mincho"/>
          <w:b/>
          <w:lang w:val="en-US"/>
        </w:rPr>
        <w:t xml:space="preserve">Proposal </w:t>
      </w:r>
      <w:r>
        <w:rPr>
          <w:rFonts w:eastAsia="MS Mincho"/>
          <w:b/>
          <w:lang w:val="en-US"/>
        </w:rPr>
        <w:t>3</w:t>
      </w:r>
      <w:r w:rsidRPr="007A7DBA">
        <w:rPr>
          <w:rFonts w:eastAsia="MS Mincho"/>
          <w:b/>
          <w:lang w:val="en-US"/>
        </w:rPr>
        <w:t>: For dynamic grant operation, the number of PUSCH repetitions is indicated in the DCI.</w:t>
      </w:r>
    </w:p>
    <w:p w14:paraId="1A4416F2" w14:textId="77777777" w:rsidR="007A7DBA" w:rsidRDefault="007A7DBA" w:rsidP="00A101D9"/>
    <w:p w14:paraId="4ABFEBA1" w14:textId="6308DC8C" w:rsidR="00993E69" w:rsidRPr="0088339A" w:rsidRDefault="004B6ED1" w:rsidP="004B6ED1">
      <w:r>
        <w:t xml:space="preserve">The definition of </w:t>
      </w:r>
      <w:r w:rsidRPr="004B6ED1">
        <w:rPr>
          <w:i/>
        </w:rPr>
        <w:t>K</w:t>
      </w:r>
      <w:r>
        <w:sym w:font="Symbol" w:char="F0B4"/>
      </w:r>
      <w:r w:rsidRPr="004B6ED1">
        <w:rPr>
          <w:i/>
        </w:rPr>
        <w:t>L</w:t>
      </w:r>
      <w:r>
        <w:t xml:space="preserve">, i.e. the duration of the entire PUSCH transmission, is dependent upon the UE behaviour when a nominal PUSCH repetition collides with a DL symbol.  As per the agreed Option 4 description, a PUSCH at an UL boundary is segmented, and hence the PUSCH is segmented when it collides with </w:t>
      </w:r>
      <w:r w:rsidR="00C461B3">
        <w:t xml:space="preserve">a </w:t>
      </w:r>
      <w:r>
        <w:t xml:space="preserve">DL symbol.  </w:t>
      </w:r>
      <w:r w:rsidR="00E53E3D">
        <w:t>It</w:t>
      </w:r>
      <w:r w:rsidR="00134BD6">
        <w:t xml:space="preserve"> was noted that </w:t>
      </w:r>
      <w:r w:rsidR="002E09BD">
        <w:t xml:space="preserve">the delay incurred </w:t>
      </w:r>
      <w:r>
        <w:t xml:space="preserve">due to segmentation </w:t>
      </w:r>
      <w:r w:rsidR="002E09BD">
        <w:t xml:space="preserve">may </w:t>
      </w:r>
      <w:r w:rsidR="00664E2F">
        <w:t>exceed the</w:t>
      </w:r>
      <w:r w:rsidR="002E09BD">
        <w:t xml:space="preserve"> URLLC latency </w:t>
      </w:r>
      <w:r w:rsidR="00664E2F">
        <w:t>requirement</w:t>
      </w:r>
      <w:r w:rsidR="002E09BD">
        <w:t xml:space="preserve"> [2].  The delay may also </w:t>
      </w:r>
      <w:r w:rsidR="00305F45">
        <w:t>cause</w:t>
      </w:r>
      <w:r w:rsidR="00134BD6">
        <w:t xml:space="preserve"> further segmentations, e.g. if a delayed PUSCH repetition crosses a slot boundary or further collides with other DL symbols</w:t>
      </w:r>
      <w:r w:rsidR="002E09BD">
        <w:t>.</w:t>
      </w:r>
      <w:r w:rsidR="00664E2F">
        <w:t xml:space="preserve">  It is therefore suggested that the PUSCH is dropped.  However, </w:t>
      </w:r>
      <w:r w:rsidR="00E53E3D">
        <w:t xml:space="preserve">dropping PUSCH ignores </w:t>
      </w:r>
      <w:r w:rsidR="00664E2F">
        <w:t>the reason for PUSCH repetition</w:t>
      </w:r>
      <w:r w:rsidR="00E53E3D">
        <w:t xml:space="preserve"> of fulfilling </w:t>
      </w:r>
      <w:r w:rsidR="00664E2F">
        <w:t>the reliability requirement of URLLC</w:t>
      </w:r>
      <w:r w:rsidR="00993E69">
        <w:t xml:space="preserve">.  </w:t>
      </w:r>
      <w:r w:rsidR="00883BBE">
        <w:t>In fact, even for latency purpose</w:t>
      </w:r>
      <w:r w:rsidR="00C461B3">
        <w:t>s</w:t>
      </w:r>
      <w:r w:rsidR="00883BBE">
        <w:t>, i</w:t>
      </w:r>
      <w:r w:rsidR="00993E69">
        <w:t>t is better that the PUSCH is segmented and transmitted than to drop it when it collides with DL symbols because there is a possibility that the gNB can early detect the PUSCH</w:t>
      </w:r>
      <w:r w:rsidR="00E53E3D">
        <w:t>, which</w:t>
      </w:r>
      <w:r w:rsidR="00993E69">
        <w:t xml:space="preserve"> would actually improve the latency.  For example</w:t>
      </w:r>
      <w:r w:rsidR="00E24EDC">
        <w:t>,</w:t>
      </w:r>
      <w:r w:rsidR="00E82E4E">
        <w:t xml:space="preserve"> in </w:t>
      </w:r>
      <w:r w:rsidR="00E53E3D">
        <w:fldChar w:fldCharType="begin"/>
      </w:r>
      <w:r w:rsidR="00E53E3D">
        <w:instrText xml:space="preserve"> REF _Ref15655254 \h </w:instrText>
      </w:r>
      <w:r w:rsidR="00E53E3D">
        <w:fldChar w:fldCharType="separate"/>
      </w:r>
      <w:r w:rsidR="00503C98">
        <w:t xml:space="preserve">Figure </w:t>
      </w:r>
      <w:r w:rsidR="00503C98">
        <w:rPr>
          <w:noProof/>
        </w:rPr>
        <w:t>1</w:t>
      </w:r>
      <w:r w:rsidR="00E53E3D">
        <w:fldChar w:fldCharType="end"/>
      </w:r>
      <w:r w:rsidR="00E53E3D">
        <w:t xml:space="preserve">, a PUSCH with </w:t>
      </w:r>
      <w:r w:rsidR="00E53E3D" w:rsidRPr="00E53E3D">
        <w:rPr>
          <w:i/>
        </w:rPr>
        <w:t>K</w:t>
      </w:r>
      <w:r w:rsidR="00E53E3D">
        <w:t xml:space="preserve">=4 &amp; </w:t>
      </w:r>
      <w:r w:rsidR="00E53E3D" w:rsidRPr="00E53E3D">
        <w:rPr>
          <w:i/>
        </w:rPr>
        <w:t>L</w:t>
      </w:r>
      <w:r w:rsidR="00E53E3D">
        <w:t xml:space="preserve">=4 is scheduled to transmit at time </w:t>
      </w:r>
      <w:r w:rsidR="00E53E3D" w:rsidRPr="00E24EDC">
        <w:rPr>
          <w:i/>
        </w:rPr>
        <w:t>t</w:t>
      </w:r>
      <w:r w:rsidR="00E53E3D" w:rsidRPr="00E24EDC">
        <w:rPr>
          <w:vertAlign w:val="subscript"/>
        </w:rPr>
        <w:t>1</w:t>
      </w:r>
      <w:r w:rsidR="00E24EDC">
        <w:t>, where the 2</w:t>
      </w:r>
      <w:r w:rsidR="00E24EDC" w:rsidRPr="00E24EDC">
        <w:rPr>
          <w:vertAlign w:val="superscript"/>
        </w:rPr>
        <w:t>nd</w:t>
      </w:r>
      <w:r w:rsidR="00E24EDC">
        <w:t xml:space="preserve"> nominal PUSCH collides with DL symbols.</w:t>
      </w:r>
      <w:r w:rsidR="00E53E3D">
        <w:t xml:space="preserve">  In </w:t>
      </w:r>
      <w:r w:rsidR="00E53E3D">
        <w:fldChar w:fldCharType="begin"/>
      </w:r>
      <w:r w:rsidR="00E53E3D">
        <w:instrText xml:space="preserve"> REF _Ref15655254 \h </w:instrText>
      </w:r>
      <w:r w:rsidR="00E53E3D">
        <w:fldChar w:fldCharType="separate"/>
      </w:r>
      <w:r w:rsidR="00503C98">
        <w:t xml:space="preserve">Figure </w:t>
      </w:r>
      <w:r w:rsidR="00503C98">
        <w:rPr>
          <w:noProof/>
        </w:rPr>
        <w:t>1</w:t>
      </w:r>
      <w:r w:rsidR="00E53E3D">
        <w:fldChar w:fldCharType="end"/>
      </w:r>
      <w:r w:rsidR="00E53E3D">
        <w:t>A</w:t>
      </w:r>
      <w:r w:rsidR="00E24EDC">
        <w:t>, the 2</w:t>
      </w:r>
      <w:r w:rsidR="00E24EDC" w:rsidRPr="00E24EDC">
        <w:rPr>
          <w:vertAlign w:val="superscript"/>
        </w:rPr>
        <w:t>nd</w:t>
      </w:r>
      <w:r w:rsidR="00E24EDC">
        <w:t xml:space="preserve"> nominal PUSCH is segmented and as a result the </w:t>
      </w:r>
      <w:r w:rsidR="00876565">
        <w:t xml:space="preserve">overall </w:t>
      </w:r>
      <w:r w:rsidR="00E24EDC">
        <w:t xml:space="preserve">PUSCH </w:t>
      </w:r>
      <w:r w:rsidR="00876565">
        <w:t xml:space="preserve">transmission </w:t>
      </w:r>
      <w:r w:rsidR="00E24EDC">
        <w:t>complete</w:t>
      </w:r>
      <w:r w:rsidR="00876565">
        <w:t>s</w:t>
      </w:r>
      <w:r w:rsidR="00E24EDC">
        <w:t xml:space="preserve"> at time </w:t>
      </w:r>
      <w:r w:rsidR="00E24EDC" w:rsidRPr="00E24EDC">
        <w:rPr>
          <w:i/>
        </w:rPr>
        <w:t>t</w:t>
      </w:r>
      <w:r w:rsidR="00E24EDC" w:rsidRPr="00E24EDC">
        <w:rPr>
          <w:vertAlign w:val="subscript"/>
        </w:rPr>
        <w:t>9</w:t>
      </w:r>
      <w:r w:rsidR="00E24EDC">
        <w:t>.  On the other hand, in</w:t>
      </w:r>
      <w:r w:rsidR="00E24EDC" w:rsidRPr="00E24EDC">
        <w:t xml:space="preserve"> </w:t>
      </w:r>
      <w:r w:rsidR="00E24EDC">
        <w:fldChar w:fldCharType="begin"/>
      </w:r>
      <w:r w:rsidR="00E24EDC">
        <w:instrText xml:space="preserve"> REF _Ref15655254 \h </w:instrText>
      </w:r>
      <w:r w:rsidR="00E24EDC">
        <w:fldChar w:fldCharType="separate"/>
      </w:r>
      <w:r w:rsidR="00503C98">
        <w:t xml:space="preserve">Figure </w:t>
      </w:r>
      <w:r w:rsidR="00503C98">
        <w:rPr>
          <w:noProof/>
        </w:rPr>
        <w:t>1</w:t>
      </w:r>
      <w:r w:rsidR="00E24EDC">
        <w:fldChar w:fldCharType="end"/>
      </w:r>
      <w:r w:rsidR="00E24EDC">
        <w:t xml:space="preserve">B, </w:t>
      </w:r>
      <w:r w:rsidR="00876565">
        <w:t>the 2</w:t>
      </w:r>
      <w:r w:rsidR="00876565" w:rsidRPr="00876565">
        <w:rPr>
          <w:vertAlign w:val="superscript"/>
        </w:rPr>
        <w:t>nd</w:t>
      </w:r>
      <w:r w:rsidR="00876565">
        <w:t xml:space="preserve"> nominal PUSCH is dropped and as a result the overall PUSCH transmission completes at time </w:t>
      </w:r>
      <w:r w:rsidR="00876565" w:rsidRPr="00876565">
        <w:rPr>
          <w:i/>
        </w:rPr>
        <w:t>t</w:t>
      </w:r>
      <w:r w:rsidR="00876565" w:rsidRPr="00876565">
        <w:rPr>
          <w:vertAlign w:val="subscript"/>
        </w:rPr>
        <w:t>8</w:t>
      </w:r>
      <w:r w:rsidR="00876565">
        <w:t>.  If we ignore the reliability aspect, then it seemed that dropping the 2</w:t>
      </w:r>
      <w:r w:rsidR="00876565" w:rsidRPr="00876565">
        <w:rPr>
          <w:vertAlign w:val="superscript"/>
        </w:rPr>
        <w:t>nd</w:t>
      </w:r>
      <w:r w:rsidR="00876565">
        <w:t xml:space="preserve"> nominal PUSCH leads to lower latency.  However, if the gNB requires at least 3 PUSCH repetitions, then segmenting the 2</w:t>
      </w:r>
      <w:r w:rsidR="00876565" w:rsidRPr="00876565">
        <w:rPr>
          <w:vertAlign w:val="superscript"/>
        </w:rPr>
        <w:t>nd</w:t>
      </w:r>
      <w:r w:rsidR="00876565">
        <w:t xml:space="preserve"> nominal PUSCH (</w:t>
      </w:r>
      <w:r w:rsidR="00876565">
        <w:fldChar w:fldCharType="begin"/>
      </w:r>
      <w:r w:rsidR="00876565">
        <w:instrText xml:space="preserve"> REF _Ref15655254 \h </w:instrText>
      </w:r>
      <w:r w:rsidR="00876565">
        <w:fldChar w:fldCharType="separate"/>
      </w:r>
      <w:r w:rsidR="00503C98">
        <w:t xml:space="preserve">Figure </w:t>
      </w:r>
      <w:r w:rsidR="00503C98">
        <w:rPr>
          <w:noProof/>
        </w:rPr>
        <w:t>1</w:t>
      </w:r>
      <w:r w:rsidR="00876565">
        <w:fldChar w:fldCharType="end"/>
      </w:r>
      <w:r w:rsidR="00876565">
        <w:t xml:space="preserve">A) allows the gNB to accumulate the 3 PUSCH repetitions at time </w:t>
      </w:r>
      <w:r w:rsidR="00876565" w:rsidRPr="00876565">
        <w:rPr>
          <w:i/>
        </w:rPr>
        <w:t>t</w:t>
      </w:r>
      <w:r w:rsidR="00876565" w:rsidRPr="00876565">
        <w:rPr>
          <w:vertAlign w:val="subscript"/>
        </w:rPr>
        <w:t>7</w:t>
      </w:r>
      <w:r w:rsidR="00876565">
        <w:t xml:space="preserve"> whilst dropping the 2</w:t>
      </w:r>
      <w:r w:rsidR="00876565" w:rsidRPr="00876565">
        <w:rPr>
          <w:vertAlign w:val="superscript"/>
        </w:rPr>
        <w:t>nd</w:t>
      </w:r>
      <w:r w:rsidR="00876565">
        <w:t xml:space="preserve"> nominal PUSCH (</w:t>
      </w:r>
      <w:r w:rsidR="00876565">
        <w:fldChar w:fldCharType="begin"/>
      </w:r>
      <w:r w:rsidR="00876565">
        <w:instrText xml:space="preserve"> REF _Ref15655254 \h </w:instrText>
      </w:r>
      <w:r w:rsidR="00876565">
        <w:fldChar w:fldCharType="separate"/>
      </w:r>
      <w:r w:rsidR="00503C98">
        <w:t xml:space="preserve">Figure </w:t>
      </w:r>
      <w:r w:rsidR="00503C98">
        <w:rPr>
          <w:noProof/>
        </w:rPr>
        <w:t>1</w:t>
      </w:r>
      <w:r w:rsidR="00876565">
        <w:fldChar w:fldCharType="end"/>
      </w:r>
      <w:r w:rsidR="00876565">
        <w:t xml:space="preserve">B) results in the gNB receiving 3 PUSCH at time </w:t>
      </w:r>
      <w:r w:rsidR="00876565" w:rsidRPr="00876565">
        <w:rPr>
          <w:i/>
        </w:rPr>
        <w:t>t</w:t>
      </w:r>
      <w:r w:rsidR="00876565" w:rsidRPr="00876565">
        <w:rPr>
          <w:vertAlign w:val="subscript"/>
        </w:rPr>
        <w:t>8</w:t>
      </w:r>
      <w:r w:rsidR="00876565">
        <w:t>.</w:t>
      </w:r>
      <w:r w:rsidR="001074FE">
        <w:t xml:space="preserve">  If the gNB do</w:t>
      </w:r>
      <w:r w:rsidR="007563F2">
        <w:t>es</w:t>
      </w:r>
      <w:r w:rsidR="001074FE">
        <w:t xml:space="preserve"> require4 PUSCH repetitions then dropping the 2</w:t>
      </w:r>
      <w:r w:rsidR="001074FE" w:rsidRPr="001074FE">
        <w:rPr>
          <w:vertAlign w:val="superscript"/>
        </w:rPr>
        <w:t>nd</w:t>
      </w:r>
      <w:r w:rsidR="001074FE">
        <w:t xml:space="preserve"> nominal PUSCH would lead to retransmission leading to higher latency.</w:t>
      </w:r>
      <w:r w:rsidR="0088339A">
        <w:t xml:space="preserve">  Hence </w:t>
      </w:r>
      <w:r w:rsidR="0088339A" w:rsidRPr="004B6ED1">
        <w:rPr>
          <w:i/>
        </w:rPr>
        <w:t>K</w:t>
      </w:r>
      <w:r w:rsidR="0088339A">
        <w:sym w:font="Symbol" w:char="F0B4"/>
      </w:r>
      <w:r w:rsidR="0088339A" w:rsidRPr="004B6ED1">
        <w:rPr>
          <w:i/>
        </w:rPr>
        <w:t>L</w:t>
      </w:r>
      <w:r w:rsidR="0088339A">
        <w:t xml:space="preserve"> is defined as the total number of PUSCH symbols transmitted, i.e. the duration of the actual transmission can be larger than </w:t>
      </w:r>
      <w:r w:rsidR="0088339A" w:rsidRPr="004B6ED1">
        <w:rPr>
          <w:i/>
        </w:rPr>
        <w:t>K</w:t>
      </w:r>
      <w:r w:rsidR="0088339A">
        <w:sym w:font="Symbol" w:char="F0B4"/>
      </w:r>
      <w:r w:rsidR="0088339A" w:rsidRPr="004B6ED1">
        <w:rPr>
          <w:i/>
        </w:rPr>
        <w:t>L</w:t>
      </w:r>
      <w:r w:rsidR="0088339A">
        <w:t>.</w:t>
      </w:r>
    </w:p>
    <w:p w14:paraId="1F5AB3EE" w14:textId="20CC508E" w:rsidR="007450D8" w:rsidRDefault="00D700B3" w:rsidP="007450D8">
      <w:pPr>
        <w:jc w:val="center"/>
      </w:pPr>
      <w:r>
        <w:rPr>
          <w:noProof/>
          <w:lang w:eastAsia="en-GB"/>
        </w:rPr>
        <w:drawing>
          <wp:inline distT="0" distB="0" distL="0" distR="0" wp14:anchorId="44F52B07" wp14:editId="64BF7A86">
            <wp:extent cx="6437630" cy="25120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437630" cy="2512060"/>
                    </a:xfrm>
                    <a:prstGeom prst="rect">
                      <a:avLst/>
                    </a:prstGeom>
                    <a:noFill/>
                  </pic:spPr>
                </pic:pic>
              </a:graphicData>
            </a:graphic>
          </wp:inline>
        </w:drawing>
      </w:r>
    </w:p>
    <w:p w14:paraId="65142326" w14:textId="15D8B046" w:rsidR="007450D8" w:rsidRDefault="007450D8" w:rsidP="007450D8">
      <w:pPr>
        <w:pStyle w:val="Caption"/>
        <w:jc w:val="center"/>
      </w:pPr>
      <w:bookmarkStart w:id="2" w:name="_Ref15655254"/>
      <w:r>
        <w:t xml:space="preserve">Figure </w:t>
      </w:r>
      <w:r w:rsidR="00B37E96">
        <w:rPr>
          <w:noProof/>
        </w:rPr>
        <w:fldChar w:fldCharType="begin"/>
      </w:r>
      <w:r w:rsidR="00B37E96">
        <w:rPr>
          <w:noProof/>
        </w:rPr>
        <w:instrText xml:space="preserve"> SEQ Figure \* ARABIC </w:instrText>
      </w:r>
      <w:r w:rsidR="00B37E96">
        <w:rPr>
          <w:noProof/>
        </w:rPr>
        <w:fldChar w:fldCharType="separate"/>
      </w:r>
      <w:r w:rsidR="00503C98">
        <w:rPr>
          <w:noProof/>
        </w:rPr>
        <w:t>1</w:t>
      </w:r>
      <w:r w:rsidR="00B37E96">
        <w:rPr>
          <w:noProof/>
        </w:rPr>
        <w:fldChar w:fldCharType="end"/>
      </w:r>
      <w:bookmarkEnd w:id="2"/>
      <w:r>
        <w:t xml:space="preserve">: </w:t>
      </w:r>
      <w:r w:rsidR="004C77E0">
        <w:t>A PUSCH (</w:t>
      </w:r>
      <w:r w:rsidR="004C77E0" w:rsidRPr="004C77E0">
        <w:rPr>
          <w:i/>
        </w:rPr>
        <w:t>K</w:t>
      </w:r>
      <w:r w:rsidR="004C77E0">
        <w:t xml:space="preserve">=4, </w:t>
      </w:r>
      <w:r w:rsidR="004C77E0" w:rsidRPr="004C77E0">
        <w:rPr>
          <w:i/>
        </w:rPr>
        <w:t>L</w:t>
      </w:r>
      <w:r w:rsidR="004C77E0">
        <w:t xml:space="preserve">=4) that collides with DL symbols is: </w:t>
      </w:r>
      <w:r w:rsidR="00491FCD">
        <w:t>A</w:t>
      </w:r>
      <w:r>
        <w:t>) Segment</w:t>
      </w:r>
      <w:r w:rsidR="004C77E0">
        <w:t>ed,</w:t>
      </w:r>
      <w:r>
        <w:t xml:space="preserve"> </w:t>
      </w:r>
      <w:r w:rsidR="00491FCD">
        <w:t>B</w:t>
      </w:r>
      <w:r>
        <w:t xml:space="preserve">) </w:t>
      </w:r>
      <w:r w:rsidR="004C77E0">
        <w:t>Dropped</w:t>
      </w:r>
    </w:p>
    <w:p w14:paraId="2912515D" w14:textId="04434D11" w:rsidR="00993E69" w:rsidRPr="0088339A" w:rsidRDefault="001074FE" w:rsidP="00A101D9">
      <w:pPr>
        <w:rPr>
          <w:b/>
        </w:rPr>
      </w:pPr>
      <w:r w:rsidRPr="0088339A">
        <w:rPr>
          <w:b/>
        </w:rPr>
        <w:t>Observation 1:</w:t>
      </w:r>
      <w:r w:rsidR="0088339A" w:rsidRPr="0088339A">
        <w:rPr>
          <w:b/>
        </w:rPr>
        <w:t xml:space="preserve"> </w:t>
      </w:r>
      <w:r w:rsidR="00883BBE">
        <w:rPr>
          <w:b/>
        </w:rPr>
        <w:t xml:space="preserve">Dropping </w:t>
      </w:r>
      <w:r w:rsidR="0088339A" w:rsidRPr="0088339A">
        <w:rPr>
          <w:b/>
        </w:rPr>
        <w:t xml:space="preserve">a PUSCH repetition </w:t>
      </w:r>
      <w:r w:rsidR="00883BBE">
        <w:rPr>
          <w:b/>
        </w:rPr>
        <w:t xml:space="preserve">when it collides with DL symbols reduces reliability and </w:t>
      </w:r>
      <w:r w:rsidR="00F66543">
        <w:rPr>
          <w:b/>
          <w:i/>
        </w:rPr>
        <w:t>increases</w:t>
      </w:r>
      <w:r w:rsidR="00883BBE">
        <w:rPr>
          <w:b/>
        </w:rPr>
        <w:t xml:space="preserve"> latency.</w:t>
      </w:r>
    </w:p>
    <w:p w14:paraId="207E2F6E" w14:textId="77777777" w:rsidR="00126B43" w:rsidRPr="0088339A" w:rsidRDefault="00126B43" w:rsidP="00126B43">
      <w:pPr>
        <w:rPr>
          <w:b/>
        </w:rPr>
      </w:pPr>
      <w:r w:rsidRPr="0088339A">
        <w:rPr>
          <w:b/>
        </w:rPr>
        <w:t xml:space="preserve">Proposal </w:t>
      </w:r>
      <w:r>
        <w:rPr>
          <w:b/>
        </w:rPr>
        <w:t>4</w:t>
      </w:r>
      <w:r w:rsidRPr="0088339A">
        <w:rPr>
          <w:b/>
        </w:rPr>
        <w:t xml:space="preserve">: </w:t>
      </w:r>
      <w:r w:rsidRPr="0088339A">
        <w:rPr>
          <w:b/>
          <w:i/>
        </w:rPr>
        <w:t>K</w:t>
      </w:r>
      <w:r w:rsidRPr="0088339A">
        <w:rPr>
          <w:b/>
        </w:rPr>
        <w:sym w:font="Symbol" w:char="F0B4"/>
      </w:r>
      <w:r w:rsidRPr="0088339A">
        <w:rPr>
          <w:b/>
          <w:i/>
        </w:rPr>
        <w:t>L</w:t>
      </w:r>
      <w:r w:rsidRPr="0088339A">
        <w:rPr>
          <w:b/>
        </w:rPr>
        <w:t xml:space="preserve"> is defined as the total number of PUSCH symbols transmitted, i.e. the duration of the actual transmission can be larger than </w:t>
      </w:r>
      <w:r w:rsidRPr="0088339A">
        <w:rPr>
          <w:b/>
          <w:i/>
        </w:rPr>
        <w:t>K</w:t>
      </w:r>
      <w:r w:rsidRPr="0088339A">
        <w:rPr>
          <w:b/>
        </w:rPr>
        <w:sym w:font="Symbol" w:char="F0B4"/>
      </w:r>
      <w:r w:rsidRPr="0088339A">
        <w:rPr>
          <w:b/>
          <w:i/>
        </w:rPr>
        <w:t>L</w:t>
      </w:r>
      <w:r w:rsidRPr="0088339A">
        <w:rPr>
          <w:b/>
        </w:rPr>
        <w:t>.</w:t>
      </w:r>
    </w:p>
    <w:p w14:paraId="61108027" w14:textId="77777777" w:rsidR="0088339A" w:rsidRDefault="0088339A" w:rsidP="00A101D9"/>
    <w:p w14:paraId="40988195" w14:textId="6D972772" w:rsidR="004B6ED1" w:rsidRDefault="00DA40B7" w:rsidP="00A101D9">
      <w:r>
        <w:t>A</w:t>
      </w:r>
      <w:r w:rsidR="003675D2">
        <w:t xml:space="preserve"> DL symbol</w:t>
      </w:r>
      <w:r>
        <w:t xml:space="preserve"> can be semi-statically configured </w:t>
      </w:r>
      <w:r w:rsidR="003675D2">
        <w:t xml:space="preserve">as a DL symbol or </w:t>
      </w:r>
      <w:r w:rsidR="00F66543">
        <w:t xml:space="preserve">by </w:t>
      </w:r>
      <w:r w:rsidR="003675D2">
        <w:t xml:space="preserve">dynamically </w:t>
      </w:r>
      <w:r w:rsidR="00F66543">
        <w:t xml:space="preserve">configuring </w:t>
      </w:r>
      <w:r w:rsidR="00752EA2">
        <w:t xml:space="preserve">a semi-static Flexible Symbol </w:t>
      </w:r>
      <w:r w:rsidR="00F66543">
        <w:t>to a</w:t>
      </w:r>
      <w:r w:rsidR="00752EA2">
        <w:t xml:space="preserve"> DL symbol </w:t>
      </w:r>
      <w:r w:rsidR="003675D2">
        <w:t>using SFI</w:t>
      </w:r>
      <w:r w:rsidR="00752EA2">
        <w:t xml:space="preserve">.  It has been argued that the SFI </w:t>
      </w:r>
      <w:r w:rsidR="007E5E30">
        <w:t xml:space="preserve">carried by a GC-PDCCH is unlikely to be as reliable as an UL Grant for URLLC.  Since the status of a Flexible Symbol requires </w:t>
      </w:r>
      <w:r w:rsidR="007E5E30">
        <w:lastRenderedPageBreak/>
        <w:t xml:space="preserve">information from </w:t>
      </w:r>
      <w:r w:rsidR="000E2A73">
        <w:t xml:space="preserve">both </w:t>
      </w:r>
      <w:r w:rsidR="007E5E30">
        <w:t xml:space="preserve">the SFI and the UL Grant, even if the SFI is made to be as reliable as that of the UL Grant, their combined reliability would be worse than that of </w:t>
      </w:r>
      <w:r w:rsidR="000E2A73">
        <w:t xml:space="preserve">a single </w:t>
      </w:r>
      <w:r w:rsidR="007E5E30">
        <w:t>UL Grant [3].</w:t>
      </w:r>
      <w:r w:rsidR="000E2A73">
        <w:t xml:space="preserve">  That is, the status of the semi-static Flexible Symbol cannot be determined </w:t>
      </w:r>
      <w:r w:rsidR="007563F2">
        <w:t xml:space="preserve">with a reliability that </w:t>
      </w:r>
      <w:r w:rsidR="000E2A73">
        <w:t>meets the URLLC requirement if SFI is used.</w:t>
      </w:r>
    </w:p>
    <w:p w14:paraId="42CC0B32" w14:textId="22777BB8" w:rsidR="000E2A73" w:rsidRPr="000E2A73" w:rsidRDefault="000E2A73" w:rsidP="00A101D9">
      <w:pPr>
        <w:rPr>
          <w:b/>
        </w:rPr>
      </w:pPr>
      <w:r w:rsidRPr="000E2A73">
        <w:rPr>
          <w:b/>
        </w:rPr>
        <w:t>Observation 2: The status of a semi-statically configured Flexible Symbol cannot be determined with a reliability that meets the URLLC requirement if SFI is used.</w:t>
      </w:r>
    </w:p>
    <w:p w14:paraId="4172D76F" w14:textId="77777777" w:rsidR="000E2A73" w:rsidRDefault="000E2A73" w:rsidP="00A101D9"/>
    <w:p w14:paraId="3BD1668E" w14:textId="760C3720" w:rsidR="000E2A73" w:rsidRDefault="00126B43" w:rsidP="00A101D9">
      <w:r>
        <w:t xml:space="preserve">Hence, only the semi-statically configured DL symbols are reliable enough to meet the URLLC requirement.  Therefore, based on Observation 1 and Observation 2, the UE should segment a PUSCH repetition if it collides with a semi-static DL symbol. </w:t>
      </w:r>
    </w:p>
    <w:p w14:paraId="0F5010B8" w14:textId="4F094697" w:rsidR="00126B43" w:rsidRPr="0088339A" w:rsidRDefault="00126B43" w:rsidP="00126B43">
      <w:pPr>
        <w:rPr>
          <w:b/>
        </w:rPr>
      </w:pPr>
      <w:r w:rsidRPr="0088339A">
        <w:rPr>
          <w:b/>
        </w:rPr>
        <w:t xml:space="preserve">Proposal </w:t>
      </w:r>
      <w:r>
        <w:rPr>
          <w:b/>
        </w:rPr>
        <w:t>5</w:t>
      </w:r>
      <w:r w:rsidRPr="0088339A">
        <w:rPr>
          <w:b/>
        </w:rPr>
        <w:t xml:space="preserve">: When a PUSCH repetition collides with </w:t>
      </w:r>
      <w:r w:rsidRPr="00716A0A">
        <w:rPr>
          <w:b/>
          <w:i/>
        </w:rPr>
        <w:t>semi-static</w:t>
      </w:r>
      <w:r>
        <w:rPr>
          <w:b/>
        </w:rPr>
        <w:t xml:space="preserve"> </w:t>
      </w:r>
      <w:r w:rsidRPr="0088339A">
        <w:rPr>
          <w:b/>
        </w:rPr>
        <w:t>DL symbol</w:t>
      </w:r>
      <w:r>
        <w:rPr>
          <w:b/>
        </w:rPr>
        <w:t>(s)</w:t>
      </w:r>
      <w:r w:rsidRPr="0088339A">
        <w:rPr>
          <w:b/>
        </w:rPr>
        <w:t>, that PUSCH is segmented.</w:t>
      </w:r>
    </w:p>
    <w:p w14:paraId="16DF4B15" w14:textId="77777777" w:rsidR="00126B43" w:rsidRDefault="00126B43" w:rsidP="00A101D9"/>
    <w:p w14:paraId="146CB85F" w14:textId="281EC55B" w:rsidR="007A7DBA" w:rsidRDefault="00955493" w:rsidP="00A101D9">
      <w:r>
        <w:t>Since</w:t>
      </w:r>
      <w:r w:rsidR="007563F2">
        <w:t xml:space="preserve"> a</w:t>
      </w:r>
      <w:r>
        <w:t xml:space="preserve"> Flexible Symbol cannot be reliably determined if SFI is configured, it was proposed to ignore the SFI by either assuming that all Flexible Symbols cannot be used or all Flexible Symbols are </w:t>
      </w:r>
      <w:r w:rsidR="00D95436">
        <w:t xml:space="preserve">treated as </w:t>
      </w:r>
      <w:r>
        <w:t>UL Symbols for URLLC</w:t>
      </w:r>
      <w:r w:rsidR="008B1B37">
        <w:t xml:space="preserve"> [4]</w:t>
      </w:r>
      <w:r>
        <w:t>.</w:t>
      </w:r>
      <w:r w:rsidR="00C31666">
        <w:t xml:space="preserve">  </w:t>
      </w:r>
      <w:r w:rsidR="009F680B">
        <w:t>However, it wa</w:t>
      </w:r>
      <w:r w:rsidR="00C31666">
        <w:t xml:space="preserve">s argued </w:t>
      </w:r>
      <w:r w:rsidR="009F680B">
        <w:t xml:space="preserve">in the previous meeting </w:t>
      </w:r>
      <w:r w:rsidR="00C31666">
        <w:t>that ignoring SFI removes the benefit of SFI to provide scheduli</w:t>
      </w:r>
      <w:r w:rsidR="00D700B3">
        <w:t xml:space="preserve">ng flexibility for the network.  Hence one way </w:t>
      </w:r>
      <w:r w:rsidR="007563F2">
        <w:t xml:space="preserve">to provide this scheduling flexibility </w:t>
      </w:r>
      <w:r w:rsidR="00D95436">
        <w:t xml:space="preserve">yet retain the reliability, </w:t>
      </w:r>
      <w:r w:rsidR="00D700B3">
        <w:t>is to allow some of the Flexible Symbols to be used a</w:t>
      </w:r>
      <w:r w:rsidR="00AD730F">
        <w:t>s</w:t>
      </w:r>
      <w:r w:rsidR="00D700B3">
        <w:t xml:space="preserve"> UL symbols and </w:t>
      </w:r>
      <w:r w:rsidR="007563F2">
        <w:t xml:space="preserve">for </w:t>
      </w:r>
      <w:r w:rsidR="00D700B3">
        <w:t xml:space="preserve">the others </w:t>
      </w:r>
      <w:r w:rsidR="007563F2">
        <w:t>to be</w:t>
      </w:r>
      <w:r w:rsidR="00D700B3">
        <w:t xml:space="preserve"> treated as invalid symbols (i.e. cannot be used for UL transmission).  </w:t>
      </w:r>
      <w:r w:rsidR="00AD730F">
        <w:t xml:space="preserve">That is, </w:t>
      </w:r>
      <w:r w:rsidR="00D700B3">
        <w:t xml:space="preserve">the first </w:t>
      </w:r>
      <w:r w:rsidR="00AD730F" w:rsidRPr="00AD730F">
        <w:rPr>
          <w:i/>
        </w:rPr>
        <w:t>N</w:t>
      </w:r>
      <w:r w:rsidR="00AD730F" w:rsidRPr="00AD730F">
        <w:rPr>
          <w:i/>
          <w:vertAlign w:val="subscript"/>
        </w:rPr>
        <w:t>C</w:t>
      </w:r>
      <w:r w:rsidR="00D700B3">
        <w:t xml:space="preserve"> </w:t>
      </w:r>
      <w:r w:rsidR="00D765D7">
        <w:t>colliding</w:t>
      </w:r>
      <w:r w:rsidR="00802669">
        <w:t xml:space="preserve"> </w:t>
      </w:r>
      <w:r w:rsidR="00D700B3">
        <w:t xml:space="preserve">Flexible Symbols </w:t>
      </w:r>
      <w:r w:rsidR="00D765D7">
        <w:t xml:space="preserve">are treated as UL symbols so </w:t>
      </w:r>
      <w:r w:rsidR="00D700B3">
        <w:t xml:space="preserve">that </w:t>
      </w:r>
      <w:r w:rsidR="00D765D7">
        <w:t xml:space="preserve">the colliding </w:t>
      </w:r>
      <w:r w:rsidR="00D700B3">
        <w:t xml:space="preserve">PUSCH </w:t>
      </w:r>
      <w:r w:rsidR="00AD730F">
        <w:t xml:space="preserve">repetition </w:t>
      </w:r>
      <w:r w:rsidR="00D700B3">
        <w:t>is not segmented.</w:t>
      </w:r>
      <w:r w:rsidR="00802669">
        <w:t xml:space="preserve">  An example is shown in </w:t>
      </w:r>
      <w:r w:rsidR="00802669">
        <w:fldChar w:fldCharType="begin"/>
      </w:r>
      <w:r w:rsidR="00802669">
        <w:instrText xml:space="preserve"> REF _Ref15917252 \h </w:instrText>
      </w:r>
      <w:r w:rsidR="00802669">
        <w:fldChar w:fldCharType="separate"/>
      </w:r>
      <w:r w:rsidR="00503C98">
        <w:t xml:space="preserve">Figure </w:t>
      </w:r>
      <w:r w:rsidR="00503C98">
        <w:rPr>
          <w:noProof/>
        </w:rPr>
        <w:t>2</w:t>
      </w:r>
      <w:r w:rsidR="00802669">
        <w:fldChar w:fldCharType="end"/>
      </w:r>
      <w:r w:rsidR="00802669">
        <w:t xml:space="preserve">, where a PUSCH with </w:t>
      </w:r>
      <w:r w:rsidR="00802669" w:rsidRPr="00802669">
        <w:rPr>
          <w:i/>
        </w:rPr>
        <w:t>K</w:t>
      </w:r>
      <w:r w:rsidR="00802669">
        <w:t xml:space="preserve">=4 &amp; </w:t>
      </w:r>
      <w:r w:rsidR="00802669" w:rsidRPr="00802669">
        <w:rPr>
          <w:i/>
        </w:rPr>
        <w:t>L</w:t>
      </w:r>
      <w:r w:rsidR="00802669">
        <w:t xml:space="preserve">=4 is transmitted at time </w:t>
      </w:r>
      <w:r w:rsidR="00802669" w:rsidRPr="00802669">
        <w:rPr>
          <w:i/>
        </w:rPr>
        <w:t>t</w:t>
      </w:r>
      <w:r w:rsidR="00802669" w:rsidRPr="00802669">
        <w:rPr>
          <w:vertAlign w:val="subscript"/>
        </w:rPr>
        <w:t>1</w:t>
      </w:r>
      <w:r w:rsidR="00802669">
        <w:t>.  The 2</w:t>
      </w:r>
      <w:r w:rsidR="00802669" w:rsidRPr="00802669">
        <w:rPr>
          <w:vertAlign w:val="superscript"/>
        </w:rPr>
        <w:t>nd</w:t>
      </w:r>
      <w:r w:rsidR="00802669">
        <w:t xml:space="preserve"> PUSCH repetition collides with </w:t>
      </w:r>
      <w:r w:rsidR="00D765D7" w:rsidRPr="00D765D7">
        <w:rPr>
          <w:i/>
        </w:rPr>
        <w:t>N</w:t>
      </w:r>
      <w:r w:rsidR="00D765D7" w:rsidRPr="00D765D7">
        <w:rPr>
          <w:i/>
          <w:vertAlign w:val="subscript"/>
        </w:rPr>
        <w:t>C</w:t>
      </w:r>
      <w:r w:rsidR="00D765D7">
        <w:t xml:space="preserve">=2 out of the </w:t>
      </w:r>
      <w:r w:rsidR="00D765D7" w:rsidRPr="00D765D7">
        <w:rPr>
          <w:i/>
        </w:rPr>
        <w:t>N</w:t>
      </w:r>
      <w:r w:rsidR="00D765D7" w:rsidRPr="00D765D7">
        <w:rPr>
          <w:i/>
          <w:vertAlign w:val="subscript"/>
        </w:rPr>
        <w:t>F</w:t>
      </w:r>
      <w:r w:rsidR="00D765D7">
        <w:t>=</w:t>
      </w:r>
      <w:r w:rsidR="00802669">
        <w:t>3 cont</w:t>
      </w:r>
      <w:r w:rsidR="00D765D7">
        <w:t>igu</w:t>
      </w:r>
      <w:r w:rsidR="00802669">
        <w:t xml:space="preserve">ous Flexible Symbols (between time </w:t>
      </w:r>
      <w:r w:rsidR="00802669" w:rsidRPr="00802669">
        <w:rPr>
          <w:i/>
        </w:rPr>
        <w:t>t</w:t>
      </w:r>
      <w:r w:rsidR="00802669" w:rsidRPr="00802669">
        <w:rPr>
          <w:vertAlign w:val="subscript"/>
        </w:rPr>
        <w:t>3</w:t>
      </w:r>
      <w:r w:rsidR="00802669">
        <w:t xml:space="preserve"> and </w:t>
      </w:r>
      <w:r w:rsidR="00802669" w:rsidRPr="00802669">
        <w:rPr>
          <w:i/>
        </w:rPr>
        <w:t>t</w:t>
      </w:r>
      <w:r w:rsidR="00802669" w:rsidRPr="00802669">
        <w:rPr>
          <w:vertAlign w:val="subscript"/>
        </w:rPr>
        <w:t>5</w:t>
      </w:r>
      <w:r w:rsidR="00802669">
        <w:t>).  In order to prevent the 2</w:t>
      </w:r>
      <w:r w:rsidR="00802669" w:rsidRPr="00802669">
        <w:rPr>
          <w:vertAlign w:val="superscript"/>
        </w:rPr>
        <w:t>nd</w:t>
      </w:r>
      <w:r w:rsidR="00802669">
        <w:t xml:space="preserve"> PUSCH from segmenting</w:t>
      </w:r>
      <w:r w:rsidR="006C45C0">
        <w:t>,</w:t>
      </w:r>
      <w:r w:rsidR="00802669">
        <w:t xml:space="preserve"> the</w:t>
      </w:r>
      <w:r w:rsidR="00D765D7">
        <w:t>se</w:t>
      </w:r>
      <w:r w:rsidR="00802669">
        <w:t xml:space="preserve"> first </w:t>
      </w:r>
      <w:r w:rsidR="00802669" w:rsidRPr="00802669">
        <w:rPr>
          <w:i/>
        </w:rPr>
        <w:t>N</w:t>
      </w:r>
      <w:r w:rsidR="00802669" w:rsidRPr="00802669">
        <w:rPr>
          <w:i/>
          <w:vertAlign w:val="subscript"/>
        </w:rPr>
        <w:t>C</w:t>
      </w:r>
      <w:r w:rsidR="00802669">
        <w:t>=2 Flexible Symbols are treated as UL symbols</w:t>
      </w:r>
      <w:r w:rsidR="006C45C0">
        <w:t>,</w:t>
      </w:r>
      <w:r w:rsidR="00802669">
        <w:t xml:space="preserve"> thereby allowing the 2</w:t>
      </w:r>
      <w:r w:rsidR="00802669" w:rsidRPr="00802669">
        <w:rPr>
          <w:vertAlign w:val="superscript"/>
        </w:rPr>
        <w:t>nd</w:t>
      </w:r>
      <w:r w:rsidR="00802669">
        <w:t xml:space="preserve"> PUSCH to be transmitted without segmentation.  </w:t>
      </w:r>
      <w:r w:rsidR="00D765D7">
        <w:t>The 3</w:t>
      </w:r>
      <w:r w:rsidR="00D765D7" w:rsidRPr="00D765D7">
        <w:rPr>
          <w:vertAlign w:val="superscript"/>
        </w:rPr>
        <w:t>rd</w:t>
      </w:r>
      <w:r w:rsidR="00D765D7">
        <w:t xml:space="preserve"> PUSCH can start after these </w:t>
      </w:r>
      <w:r w:rsidR="00D765D7" w:rsidRPr="00D765D7">
        <w:rPr>
          <w:i/>
        </w:rPr>
        <w:t>N</w:t>
      </w:r>
      <w:r w:rsidR="00D765D7" w:rsidRPr="00D765D7">
        <w:rPr>
          <w:i/>
          <w:vertAlign w:val="subscript"/>
        </w:rPr>
        <w:t>F</w:t>
      </w:r>
      <w:r w:rsidR="00D765D7">
        <w:t xml:space="preserve"> contiguous Flexible Symbols</w:t>
      </w:r>
      <w:r w:rsidR="006C45C0">
        <w:t>,</w:t>
      </w:r>
      <w:r w:rsidR="00D765D7">
        <w:t xml:space="preserve"> since making the </w:t>
      </w:r>
      <w:r w:rsidR="0081042E">
        <w:t>last</w:t>
      </w:r>
      <w:r w:rsidR="00D765D7">
        <w:t xml:space="preserve"> Flexible Symbol (starting at time </w:t>
      </w:r>
      <w:r w:rsidR="00D765D7" w:rsidRPr="00D765D7">
        <w:rPr>
          <w:i/>
        </w:rPr>
        <w:t>t</w:t>
      </w:r>
      <w:r w:rsidR="00D765D7" w:rsidRPr="00D765D7">
        <w:rPr>
          <w:vertAlign w:val="subscript"/>
        </w:rPr>
        <w:t>4</w:t>
      </w:r>
      <w:r w:rsidR="00D765D7">
        <w:t>) invalid does not cause the 3</w:t>
      </w:r>
      <w:r w:rsidR="00D765D7" w:rsidRPr="00D765D7">
        <w:rPr>
          <w:vertAlign w:val="superscript"/>
        </w:rPr>
        <w:t>rd</w:t>
      </w:r>
      <w:r w:rsidR="00D765D7">
        <w:t xml:space="preserve"> PUSCH to be segmented.</w:t>
      </w:r>
    </w:p>
    <w:p w14:paraId="541BC0B7" w14:textId="5DBDE966" w:rsidR="00716A0A" w:rsidRDefault="0081042E" w:rsidP="00802669">
      <w:pPr>
        <w:jc w:val="center"/>
      </w:pPr>
      <w:r>
        <w:rPr>
          <w:noProof/>
          <w:lang w:eastAsia="en-GB"/>
        </w:rPr>
        <w:drawing>
          <wp:inline distT="0" distB="0" distL="0" distR="0" wp14:anchorId="72474FBD" wp14:editId="3B8AFAA2">
            <wp:extent cx="3877310" cy="2072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7310" cy="2072640"/>
                    </a:xfrm>
                    <a:prstGeom prst="rect">
                      <a:avLst/>
                    </a:prstGeom>
                    <a:noFill/>
                  </pic:spPr>
                </pic:pic>
              </a:graphicData>
            </a:graphic>
          </wp:inline>
        </w:drawing>
      </w:r>
    </w:p>
    <w:p w14:paraId="7462083F" w14:textId="3148C6DB" w:rsidR="00802669" w:rsidRDefault="00802669" w:rsidP="00802669">
      <w:pPr>
        <w:pStyle w:val="Caption"/>
        <w:jc w:val="center"/>
      </w:pPr>
      <w:bookmarkStart w:id="3" w:name="_Ref15917252"/>
      <w:r>
        <w:t xml:space="preserve">Figure </w:t>
      </w:r>
      <w:r w:rsidR="007B2994">
        <w:rPr>
          <w:noProof/>
        </w:rPr>
        <w:fldChar w:fldCharType="begin"/>
      </w:r>
      <w:r w:rsidR="007B2994">
        <w:rPr>
          <w:noProof/>
        </w:rPr>
        <w:instrText xml:space="preserve"> SEQ Figure \* ARABIC </w:instrText>
      </w:r>
      <w:r w:rsidR="007B2994">
        <w:rPr>
          <w:noProof/>
        </w:rPr>
        <w:fldChar w:fldCharType="separate"/>
      </w:r>
      <w:r w:rsidR="00503C98">
        <w:rPr>
          <w:noProof/>
        </w:rPr>
        <w:t>2</w:t>
      </w:r>
      <w:r w:rsidR="007B2994">
        <w:rPr>
          <w:noProof/>
        </w:rPr>
        <w:fldChar w:fldCharType="end"/>
      </w:r>
      <w:bookmarkEnd w:id="3"/>
      <w:r>
        <w:t>: Flexible Symbols treated as UL symbols to avoid segmenting the 2</w:t>
      </w:r>
      <w:r w:rsidRPr="00802669">
        <w:rPr>
          <w:vertAlign w:val="superscript"/>
        </w:rPr>
        <w:t>nd</w:t>
      </w:r>
      <w:r>
        <w:t xml:space="preserve"> PUSCH repetition</w:t>
      </w:r>
    </w:p>
    <w:p w14:paraId="5A13F49D" w14:textId="77777777" w:rsidR="00D700B3" w:rsidRDefault="00D700B3" w:rsidP="00A101D9"/>
    <w:p w14:paraId="73AFCFA3" w14:textId="3F85F40C" w:rsidR="00D765D7" w:rsidRPr="0081042E" w:rsidRDefault="00D765D7" w:rsidP="00A101D9">
      <w:pPr>
        <w:rPr>
          <w:b/>
        </w:rPr>
      </w:pPr>
      <w:r w:rsidRPr="0081042E">
        <w:rPr>
          <w:b/>
        </w:rPr>
        <w:t>Proposal 6:</w:t>
      </w:r>
      <w:r w:rsidR="006C45C0">
        <w:rPr>
          <w:b/>
        </w:rPr>
        <w:t xml:space="preserve"> In order to avoid segmenting a colliding PUSCH repetition,</w:t>
      </w:r>
      <w:r w:rsidRPr="0081042E">
        <w:rPr>
          <w:b/>
        </w:rPr>
        <w:t xml:space="preserve"> </w:t>
      </w:r>
      <w:r w:rsidRPr="0081042E">
        <w:rPr>
          <w:b/>
          <w:i/>
        </w:rPr>
        <w:t>N</w:t>
      </w:r>
      <w:r w:rsidRPr="0081042E">
        <w:rPr>
          <w:b/>
          <w:i/>
          <w:vertAlign w:val="subscript"/>
        </w:rPr>
        <w:t>C</w:t>
      </w:r>
      <w:r w:rsidRPr="0081042E">
        <w:rPr>
          <w:b/>
        </w:rPr>
        <w:t xml:space="preserve"> out of </w:t>
      </w:r>
      <w:r w:rsidRPr="0081042E">
        <w:rPr>
          <w:b/>
          <w:i/>
        </w:rPr>
        <w:t>N</w:t>
      </w:r>
      <w:r w:rsidRPr="0081042E">
        <w:rPr>
          <w:b/>
          <w:i/>
          <w:vertAlign w:val="subscript"/>
        </w:rPr>
        <w:t>F</w:t>
      </w:r>
      <w:r w:rsidRPr="0081042E">
        <w:rPr>
          <w:b/>
        </w:rPr>
        <w:t xml:space="preserve"> contiguous </w:t>
      </w:r>
      <w:r w:rsidR="0081042E" w:rsidRPr="0081042E">
        <w:rPr>
          <w:b/>
        </w:rPr>
        <w:t xml:space="preserve">semi-static Flexible Symbols are treated as UL symbols, where </w:t>
      </w:r>
      <w:r w:rsidR="0081042E" w:rsidRPr="0081042E">
        <w:rPr>
          <w:b/>
          <w:i/>
        </w:rPr>
        <w:t>N</w:t>
      </w:r>
      <w:r w:rsidR="0081042E" w:rsidRPr="0081042E">
        <w:rPr>
          <w:b/>
          <w:i/>
          <w:vertAlign w:val="subscript"/>
        </w:rPr>
        <w:t>C</w:t>
      </w:r>
      <w:r w:rsidR="0081042E" w:rsidRPr="0081042E">
        <w:rPr>
          <w:b/>
        </w:rPr>
        <w:t xml:space="preserve"> are the Flexible Symbols that collide with a PUSCH repetition starting prior to these </w:t>
      </w:r>
      <w:r w:rsidR="0081042E" w:rsidRPr="0081042E">
        <w:rPr>
          <w:b/>
          <w:i/>
        </w:rPr>
        <w:t>N</w:t>
      </w:r>
      <w:r w:rsidR="0081042E" w:rsidRPr="0081042E">
        <w:rPr>
          <w:b/>
          <w:i/>
          <w:vertAlign w:val="subscript"/>
        </w:rPr>
        <w:t>F</w:t>
      </w:r>
      <w:r w:rsidR="0081042E" w:rsidRPr="0081042E">
        <w:rPr>
          <w:b/>
        </w:rPr>
        <w:t xml:space="preserve"> Flexible Symbols.</w:t>
      </w:r>
    </w:p>
    <w:p w14:paraId="47BD1B60" w14:textId="77777777" w:rsidR="00716A0A" w:rsidRDefault="00716A0A" w:rsidP="00A101D9"/>
    <w:p w14:paraId="27F5562A" w14:textId="16DCC52E" w:rsidR="00503C98" w:rsidRDefault="00503C98" w:rsidP="00503C98">
      <w:pPr>
        <w:pStyle w:val="Heading2"/>
        <w:numPr>
          <w:ilvl w:val="1"/>
          <w:numId w:val="8"/>
        </w:numPr>
      </w:pPr>
      <w:r>
        <w:t>Maximum PUSCH Length</w:t>
      </w:r>
    </w:p>
    <w:p w14:paraId="5B0BB0F5" w14:textId="0AAF87A3" w:rsidR="00503C98" w:rsidRPr="00503C98" w:rsidRDefault="00503C98" w:rsidP="00503C98">
      <w:pPr>
        <w:rPr>
          <w:rFonts w:eastAsia="MS Mincho"/>
          <w:lang w:val="en-US"/>
        </w:rPr>
      </w:pPr>
      <w:r w:rsidRPr="00503C98">
        <w:rPr>
          <w:rFonts w:eastAsia="MS Mincho"/>
          <w:lang w:val="en-US"/>
        </w:rPr>
        <w:t xml:space="preserve">It has been proposed that the length </w:t>
      </w:r>
      <w:r w:rsidRPr="00503C98">
        <w:rPr>
          <w:rFonts w:eastAsia="MS Mincho"/>
          <w:i/>
          <w:lang w:val="en-US"/>
        </w:rPr>
        <w:t>L</w:t>
      </w:r>
      <w:r w:rsidRPr="00503C98">
        <w:rPr>
          <w:rFonts w:eastAsia="MS Mincho"/>
          <w:lang w:val="en-US"/>
        </w:rPr>
        <w:t xml:space="preserve"> of a single PUSCH transmission can be larger than 14 symbols [</w:t>
      </w:r>
      <w:r>
        <w:rPr>
          <w:rFonts w:eastAsia="MS Mincho"/>
          <w:lang w:val="en-US"/>
        </w:rPr>
        <w:t>5</w:t>
      </w:r>
      <w:r w:rsidRPr="00503C98">
        <w:rPr>
          <w:rFonts w:eastAsia="MS Mincho"/>
          <w:lang w:val="en-US"/>
        </w:rPr>
        <w:t xml:space="preserve">].  The rationale for having a PUSCH with </w:t>
      </w:r>
      <w:r w:rsidRPr="00503C98">
        <w:rPr>
          <w:rFonts w:eastAsia="MS Mincho"/>
          <w:i/>
          <w:lang w:val="en-US"/>
        </w:rPr>
        <w:t>L</w:t>
      </w:r>
      <w:r w:rsidRPr="00503C98">
        <w:rPr>
          <w:rFonts w:eastAsia="MS Mincho"/>
          <w:lang w:val="en-US"/>
        </w:rPr>
        <w:t xml:space="preserve"> &gt; 14 is that for an intended PUSCH duration, e.g. 28 symbols, the overall transmission would require fewer repetitions. For example in </w:t>
      </w:r>
      <w:r w:rsidRPr="00503C98">
        <w:rPr>
          <w:rFonts w:eastAsia="MS Mincho"/>
          <w:lang w:val="en-US"/>
        </w:rPr>
        <w:fldChar w:fldCharType="begin"/>
      </w:r>
      <w:r w:rsidRPr="00503C98">
        <w:rPr>
          <w:rFonts w:eastAsia="MS Mincho"/>
          <w:lang w:val="en-US"/>
        </w:rPr>
        <w:instrText xml:space="preserve"> REF _Ref7196191 \h </w:instrText>
      </w:r>
      <w:r w:rsidRPr="00503C98">
        <w:rPr>
          <w:rFonts w:eastAsia="MS Mincho"/>
          <w:lang w:val="en-US"/>
        </w:rPr>
      </w:r>
      <w:r w:rsidRPr="00503C98">
        <w:rPr>
          <w:rFonts w:eastAsia="MS Mincho"/>
          <w:lang w:val="en-US"/>
        </w:rPr>
        <w:fldChar w:fldCharType="separate"/>
      </w:r>
      <w:r>
        <w:t xml:space="preserve">Figure </w:t>
      </w:r>
      <w:r>
        <w:rPr>
          <w:noProof/>
        </w:rPr>
        <w:t>3</w:t>
      </w:r>
      <w:r w:rsidRPr="00503C98">
        <w:rPr>
          <w:rFonts w:eastAsia="MS Mincho"/>
          <w:lang w:val="en-US"/>
        </w:rPr>
        <w:fldChar w:fldCharType="end"/>
      </w:r>
      <w:r w:rsidRPr="00503C98">
        <w:rPr>
          <w:rFonts w:eastAsia="MS Mincho"/>
          <w:lang w:val="en-US"/>
        </w:rPr>
        <w:t xml:space="preserve">, the intended PUSCH duration is 28 symbols, i.e. </w:t>
      </w:r>
      <w:r w:rsidRPr="00503C98">
        <w:rPr>
          <w:rFonts w:eastAsia="MS Mincho"/>
          <w:i/>
          <w:lang w:val="en-US"/>
        </w:rPr>
        <w:t>L</w:t>
      </w:r>
      <w:r w:rsidRPr="00503C98">
        <w:rPr>
          <w:rFonts w:eastAsia="MS Mincho"/>
          <w:lang w:val="en-US"/>
        </w:rPr>
        <w:t>×</w:t>
      </w:r>
      <w:r w:rsidRPr="00503C98">
        <w:rPr>
          <w:rFonts w:eastAsia="MS Mincho"/>
          <w:i/>
          <w:lang w:val="en-US"/>
        </w:rPr>
        <w:t>K</w:t>
      </w:r>
      <w:r w:rsidRPr="00503C98">
        <w:rPr>
          <w:rFonts w:eastAsia="MS Mincho"/>
          <w:lang w:val="en-US"/>
        </w:rPr>
        <w:t xml:space="preserve">=28.  If </w:t>
      </w:r>
      <w:r w:rsidRPr="00503C98">
        <w:rPr>
          <w:rFonts w:eastAsia="MS Mincho"/>
          <w:i/>
          <w:lang w:val="en-US"/>
        </w:rPr>
        <w:t>L</w:t>
      </w:r>
      <w:r w:rsidRPr="00503C98">
        <w:rPr>
          <w:rFonts w:eastAsia="MS Mincho"/>
          <w:lang w:val="en-US"/>
        </w:rPr>
        <w:t xml:space="preserve"> ≤ 14</w:t>
      </w:r>
      <w:r>
        <w:rPr>
          <w:rFonts w:eastAsia="MS Mincho"/>
          <w:lang w:val="en-US"/>
        </w:rPr>
        <w:t xml:space="preserve"> (restricted to 14 symbols)</w:t>
      </w:r>
      <w:r w:rsidRPr="00503C98">
        <w:rPr>
          <w:rFonts w:eastAsia="MS Mincho"/>
          <w:lang w:val="en-US"/>
        </w:rPr>
        <w:t xml:space="preserve">, then </w:t>
      </w:r>
      <w:r>
        <w:rPr>
          <w:rFonts w:eastAsia="MS Mincho"/>
          <w:lang w:val="en-US"/>
        </w:rPr>
        <w:t xml:space="preserve">to minimize </w:t>
      </w:r>
      <w:r w:rsidR="006C45C0">
        <w:rPr>
          <w:rFonts w:eastAsia="MS Mincho"/>
          <w:lang w:val="en-US"/>
        </w:rPr>
        <w:t xml:space="preserve">the </w:t>
      </w:r>
      <w:r>
        <w:rPr>
          <w:rFonts w:eastAsia="MS Mincho"/>
          <w:lang w:val="en-US"/>
        </w:rPr>
        <w:t xml:space="preserve">number of repetitions, </w:t>
      </w:r>
      <w:r w:rsidRPr="00503C98">
        <w:rPr>
          <w:rFonts w:eastAsia="MS Mincho"/>
          <w:lang w:val="en-US"/>
        </w:rPr>
        <w:t xml:space="preserve">this </w:t>
      </w:r>
      <w:r w:rsidRPr="00503C98">
        <w:rPr>
          <w:rFonts w:eastAsia="MS Mincho"/>
          <w:lang w:val="en-US"/>
        </w:rPr>
        <w:lastRenderedPageBreak/>
        <w:t xml:space="preserve">would require </w:t>
      </w:r>
      <w:r w:rsidRPr="00503C98">
        <w:rPr>
          <w:rFonts w:eastAsia="MS Mincho"/>
          <w:i/>
          <w:lang w:val="en-US"/>
        </w:rPr>
        <w:t>L</w:t>
      </w:r>
      <w:r w:rsidRPr="00503C98">
        <w:rPr>
          <w:rFonts w:eastAsia="MS Mincho"/>
          <w:lang w:val="en-US"/>
        </w:rPr>
        <w:t xml:space="preserve">=14, repetition </w:t>
      </w:r>
      <w:r w:rsidRPr="00503C98">
        <w:rPr>
          <w:rFonts w:eastAsia="MS Mincho"/>
          <w:i/>
          <w:lang w:val="en-US"/>
        </w:rPr>
        <w:t>K</w:t>
      </w:r>
      <w:r w:rsidRPr="00503C98">
        <w:rPr>
          <w:rFonts w:eastAsia="MS Mincho"/>
          <w:lang w:val="en-US"/>
        </w:rPr>
        <w:t>=2 and if the PUSCH starts at the 8</w:t>
      </w:r>
      <w:r w:rsidRPr="00503C98">
        <w:rPr>
          <w:rFonts w:eastAsia="MS Mincho"/>
          <w:vertAlign w:val="superscript"/>
          <w:lang w:val="en-US"/>
        </w:rPr>
        <w:t>th</w:t>
      </w:r>
      <w:r w:rsidRPr="00503C98">
        <w:rPr>
          <w:rFonts w:eastAsia="MS Mincho"/>
          <w:lang w:val="en-US"/>
        </w:rPr>
        <w:t xml:space="preserve"> symbol of the slot, it would lead to 4 overall repetitions since each of the </w:t>
      </w:r>
      <w:r>
        <w:rPr>
          <w:rFonts w:eastAsia="MS Mincho"/>
          <w:lang w:val="en-US"/>
        </w:rPr>
        <w:t>nominal</w:t>
      </w:r>
      <w:r w:rsidRPr="00503C98">
        <w:rPr>
          <w:rFonts w:eastAsia="MS Mincho"/>
          <w:lang w:val="en-US"/>
        </w:rPr>
        <w:t xml:space="preserve"> PUSCH repetitions is split into two</w:t>
      </w:r>
      <w:r>
        <w:rPr>
          <w:rFonts w:eastAsia="MS Mincho"/>
          <w:lang w:val="en-US"/>
        </w:rPr>
        <w:t xml:space="preserve"> at the slot boundaries</w:t>
      </w:r>
      <w:r w:rsidRPr="00503C98">
        <w:rPr>
          <w:rFonts w:eastAsia="MS Mincho"/>
          <w:lang w:val="en-US"/>
        </w:rPr>
        <w:t xml:space="preserve">. On the other hand if </w:t>
      </w:r>
      <w:r w:rsidRPr="00503C98">
        <w:rPr>
          <w:rFonts w:eastAsia="MS Mincho"/>
          <w:i/>
          <w:lang w:val="en-US"/>
        </w:rPr>
        <w:t>L</w:t>
      </w:r>
      <w:r w:rsidRPr="00503C98">
        <w:rPr>
          <w:rFonts w:eastAsia="MS Mincho"/>
          <w:lang w:val="en-US"/>
        </w:rPr>
        <w:t xml:space="preserve"> &gt; 14, then for an intended PUSCH duration of 28 symbols, the allocation can be </w:t>
      </w:r>
      <w:r w:rsidRPr="00503C98">
        <w:rPr>
          <w:rFonts w:eastAsia="MS Mincho"/>
          <w:i/>
          <w:lang w:val="en-US"/>
        </w:rPr>
        <w:t>L</w:t>
      </w:r>
      <w:r w:rsidRPr="00503C98">
        <w:rPr>
          <w:rFonts w:eastAsia="MS Mincho"/>
          <w:lang w:val="en-US"/>
        </w:rPr>
        <w:t xml:space="preserve">=28 and </w:t>
      </w:r>
      <w:r w:rsidRPr="00503C98">
        <w:rPr>
          <w:rFonts w:eastAsia="MS Mincho"/>
          <w:i/>
          <w:lang w:val="en-US"/>
        </w:rPr>
        <w:t>K</w:t>
      </w:r>
      <w:r w:rsidRPr="00503C98">
        <w:rPr>
          <w:rFonts w:eastAsia="MS Mincho"/>
          <w:lang w:val="en-US"/>
        </w:rPr>
        <w:t xml:space="preserve">=1 which would result in 3 overall repetitions as the </w:t>
      </w:r>
      <w:r>
        <w:rPr>
          <w:rFonts w:eastAsia="MS Mincho"/>
          <w:lang w:val="en-US"/>
        </w:rPr>
        <w:t>single nominal</w:t>
      </w:r>
      <w:r w:rsidRPr="00503C98">
        <w:rPr>
          <w:rFonts w:eastAsia="MS Mincho"/>
          <w:lang w:val="en-US"/>
        </w:rPr>
        <w:t xml:space="preserve"> PUSCH repetition is split into 3 segments.  For the case where </w:t>
      </w:r>
      <w:r w:rsidRPr="00503C98">
        <w:rPr>
          <w:rFonts w:eastAsia="MS Mincho"/>
          <w:i/>
          <w:lang w:val="en-US"/>
        </w:rPr>
        <w:t>L</w:t>
      </w:r>
      <w:r w:rsidRPr="00503C98">
        <w:rPr>
          <w:rFonts w:eastAsia="MS Mincho"/>
          <w:lang w:val="en-US"/>
        </w:rPr>
        <w:t xml:space="preserve">=28 &amp; </w:t>
      </w:r>
      <w:r w:rsidRPr="00503C98">
        <w:rPr>
          <w:rFonts w:eastAsia="MS Mincho"/>
          <w:i/>
          <w:lang w:val="en-US"/>
        </w:rPr>
        <w:t>K</w:t>
      </w:r>
      <w:r w:rsidRPr="00503C98">
        <w:rPr>
          <w:rFonts w:eastAsia="MS Mincho"/>
          <w:lang w:val="en-US"/>
        </w:rPr>
        <w:t>=1, there is one less DMRS symbol compared to the other case (</w:t>
      </w:r>
      <w:r w:rsidRPr="00503C98">
        <w:rPr>
          <w:rFonts w:eastAsia="MS Mincho"/>
          <w:i/>
          <w:lang w:val="en-US"/>
        </w:rPr>
        <w:t>L</w:t>
      </w:r>
      <w:r w:rsidRPr="00503C98">
        <w:rPr>
          <w:rFonts w:eastAsia="MS Mincho"/>
          <w:lang w:val="en-US"/>
        </w:rPr>
        <w:t xml:space="preserve">=14 &amp; </w:t>
      </w:r>
      <w:r w:rsidRPr="00503C98">
        <w:rPr>
          <w:rFonts w:eastAsia="MS Mincho"/>
          <w:i/>
          <w:lang w:val="en-US"/>
        </w:rPr>
        <w:t>K</w:t>
      </w:r>
      <w:r w:rsidRPr="00503C98">
        <w:rPr>
          <w:rFonts w:eastAsia="MS Mincho"/>
          <w:lang w:val="en-US"/>
        </w:rPr>
        <w:t xml:space="preserve">=2) since it has one less PUSCH repetition.  We do not see this as a major benefit for having </w:t>
      </w:r>
      <w:r w:rsidRPr="00503C98">
        <w:rPr>
          <w:rFonts w:eastAsia="MS Mincho"/>
          <w:i/>
          <w:lang w:val="en-US"/>
        </w:rPr>
        <w:t>L</w:t>
      </w:r>
      <w:r w:rsidRPr="00503C98">
        <w:rPr>
          <w:rFonts w:eastAsia="MS Mincho"/>
          <w:lang w:val="en-US"/>
        </w:rPr>
        <w:t xml:space="preserve"> &gt; 14.  It should also be noted that this extra DMRS can actually improve the decoding performance e.g. allowing more spatial diversity or improving the channel estimation.</w:t>
      </w:r>
    </w:p>
    <w:p w14:paraId="43D139F8" w14:textId="77777777" w:rsidR="00503C98" w:rsidRPr="00503C98" w:rsidRDefault="00503C98" w:rsidP="00503C98">
      <w:pPr>
        <w:rPr>
          <w:rFonts w:eastAsia="MS Mincho"/>
          <w:b/>
          <w:lang w:val="en-US"/>
        </w:rPr>
      </w:pPr>
    </w:p>
    <w:p w14:paraId="4CA9BEC7" w14:textId="155F31C3" w:rsidR="00503C98" w:rsidRPr="00503C98" w:rsidRDefault="00503C98" w:rsidP="00503C98">
      <w:pPr>
        <w:jc w:val="center"/>
        <w:rPr>
          <w:rFonts w:eastAsia="MS Mincho"/>
          <w:lang w:val="en-US"/>
        </w:rPr>
      </w:pPr>
      <w:r>
        <w:rPr>
          <w:rFonts w:eastAsia="MS Mincho"/>
          <w:noProof/>
          <w:lang w:eastAsia="en-GB"/>
        </w:rPr>
        <w:drawing>
          <wp:inline distT="0" distB="0" distL="0" distR="0" wp14:anchorId="20928706" wp14:editId="5EF5C3A3">
            <wp:extent cx="4017645" cy="3230880"/>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017645" cy="3230880"/>
                    </a:xfrm>
                    <a:prstGeom prst="rect">
                      <a:avLst/>
                    </a:prstGeom>
                    <a:noFill/>
                  </pic:spPr>
                </pic:pic>
              </a:graphicData>
            </a:graphic>
          </wp:inline>
        </w:drawing>
      </w:r>
    </w:p>
    <w:p w14:paraId="2708B069" w14:textId="77777777" w:rsidR="00503C98" w:rsidRDefault="00503C98" w:rsidP="00503C98">
      <w:pPr>
        <w:pStyle w:val="Caption"/>
        <w:jc w:val="center"/>
        <w:rPr>
          <w:rFonts w:eastAsia="MS Mincho"/>
          <w:lang w:val="en-US"/>
        </w:rPr>
      </w:pPr>
      <w:bookmarkStart w:id="4" w:name="_Ref7196191"/>
      <w:r>
        <w:t xml:space="preserve">Figure </w:t>
      </w:r>
      <w:r>
        <w:rPr>
          <w:noProof/>
        </w:rPr>
        <w:fldChar w:fldCharType="begin"/>
      </w:r>
      <w:r>
        <w:rPr>
          <w:noProof/>
        </w:rPr>
        <w:instrText xml:space="preserve"> SEQ Figure \* ARABIC </w:instrText>
      </w:r>
      <w:r>
        <w:rPr>
          <w:noProof/>
        </w:rPr>
        <w:fldChar w:fldCharType="separate"/>
      </w:r>
      <w:r>
        <w:rPr>
          <w:noProof/>
        </w:rPr>
        <w:t>3</w:t>
      </w:r>
      <w:r>
        <w:rPr>
          <w:noProof/>
        </w:rPr>
        <w:fldChar w:fldCharType="end"/>
      </w:r>
      <w:bookmarkEnd w:id="4"/>
      <w:r>
        <w:t>: PUSCH with duration of 28 symbols</w:t>
      </w:r>
    </w:p>
    <w:p w14:paraId="6042AD98" w14:textId="77777777" w:rsidR="00503C98" w:rsidRDefault="00503C98" w:rsidP="00503C98">
      <w:pPr>
        <w:rPr>
          <w:rFonts w:eastAsia="MS Mincho"/>
          <w:lang w:val="en-US"/>
        </w:rPr>
      </w:pPr>
    </w:p>
    <w:p w14:paraId="4A44DE2B" w14:textId="77777777" w:rsidR="00503C98" w:rsidRPr="00503C98" w:rsidRDefault="00503C98" w:rsidP="00503C98">
      <w:pPr>
        <w:rPr>
          <w:rFonts w:eastAsia="MS Mincho"/>
          <w:b/>
          <w:lang w:val="en-US"/>
        </w:rPr>
      </w:pPr>
      <w:r w:rsidRPr="00503C98">
        <w:rPr>
          <w:rFonts w:eastAsia="MS Mincho"/>
          <w:b/>
          <w:lang w:val="en-US"/>
        </w:rPr>
        <w:t xml:space="preserve">Proposal </w:t>
      </w:r>
      <w:r>
        <w:rPr>
          <w:rFonts w:eastAsia="MS Mincho"/>
          <w:b/>
          <w:lang w:val="en-US"/>
        </w:rPr>
        <w:t>7</w:t>
      </w:r>
      <w:r w:rsidRPr="00503C98">
        <w:rPr>
          <w:rFonts w:eastAsia="MS Mincho"/>
          <w:b/>
          <w:lang w:val="en-US"/>
        </w:rPr>
        <w:t xml:space="preserve">: The duration of the PUSCH is not larger than 14 symbols, i.e. </w:t>
      </w:r>
      <w:r w:rsidRPr="00503C98">
        <w:rPr>
          <w:rFonts w:eastAsia="MS Mincho"/>
          <w:b/>
          <w:i/>
          <w:lang w:val="en-US"/>
        </w:rPr>
        <w:t>L</w:t>
      </w:r>
      <w:r w:rsidRPr="00503C98">
        <w:rPr>
          <w:rFonts w:eastAsia="MS Mincho"/>
          <w:b/>
          <w:lang w:val="en-US"/>
        </w:rPr>
        <w:t xml:space="preserve"> ≤ 14. </w:t>
      </w:r>
    </w:p>
    <w:p w14:paraId="182DFD69" w14:textId="77777777" w:rsidR="00503C98" w:rsidRDefault="00503C98" w:rsidP="00503C98"/>
    <w:p w14:paraId="375F57B9" w14:textId="2DA98914" w:rsidR="00503C98" w:rsidRDefault="00503C98" w:rsidP="00503C98">
      <w:pPr>
        <w:pStyle w:val="Heading2"/>
        <w:numPr>
          <w:ilvl w:val="1"/>
          <w:numId w:val="8"/>
        </w:numPr>
      </w:pPr>
      <w:r>
        <w:t>TBS Determination</w:t>
      </w:r>
    </w:p>
    <w:p w14:paraId="69897F37" w14:textId="77777777" w:rsidR="00503C98" w:rsidRDefault="00503C98" w:rsidP="00503C98">
      <w:pPr>
        <w:rPr>
          <w:rFonts w:eastAsia="MS Mincho"/>
          <w:lang w:val="en-US"/>
        </w:rPr>
      </w:pPr>
      <w:r>
        <w:rPr>
          <w:rFonts w:eastAsia="MS Mincho"/>
          <w:lang w:val="en-US"/>
        </w:rPr>
        <w:t>The TBS can be determined based on one of the PUSCH repetitions or based on all the repetitions.  The TBS based on a single repetition, such as the 1</w:t>
      </w:r>
      <w:r w:rsidRPr="001C3030">
        <w:rPr>
          <w:rFonts w:eastAsia="MS Mincho"/>
          <w:vertAlign w:val="superscript"/>
          <w:lang w:val="en-US"/>
        </w:rPr>
        <w:t>st</w:t>
      </w:r>
      <w:r>
        <w:rPr>
          <w:rFonts w:eastAsia="MS Mincho"/>
          <w:lang w:val="en-US"/>
        </w:rPr>
        <w:t xml:space="preserve"> repetition, may not provide sufficient RE resources for a low code rate.  If a low code rate is required and the PUSCH repetition duration is short (e.g. 2 or 3 symbols), then a large number of PRBs may be required.  There may not be sufficient frequency resource to provide a high number of PRBs and furthermore, a PUSCH transmission using a large amount of frequency resource would result in low Power Spectral Density which is not desirable, especially for UE at the cell edge.  Hence we prefer that the TBS is based on the resources from all repetitions, where the encoded information bits can be placed in a circular buffer such that each PUSCH repetition is a different RV (i.e. contains different parts of the circular buffer).</w:t>
      </w:r>
    </w:p>
    <w:p w14:paraId="5AE247B5" w14:textId="4ADEEAF3" w:rsidR="00503C98" w:rsidRPr="000D13A8" w:rsidRDefault="00503C98" w:rsidP="00503C98">
      <w:pPr>
        <w:rPr>
          <w:rFonts w:eastAsia="MS Mincho"/>
          <w:b/>
          <w:lang w:val="en-US"/>
        </w:rPr>
      </w:pPr>
      <w:bookmarkStart w:id="5" w:name="_GoBack"/>
      <w:r w:rsidRPr="000D13A8">
        <w:rPr>
          <w:rFonts w:eastAsia="MS Mincho"/>
          <w:b/>
          <w:lang w:val="en-US"/>
        </w:rPr>
        <w:t xml:space="preserve">Proposal </w:t>
      </w:r>
      <w:r>
        <w:rPr>
          <w:rFonts w:eastAsia="MS Mincho"/>
          <w:b/>
          <w:lang w:val="en-US"/>
        </w:rPr>
        <w:t>8</w:t>
      </w:r>
      <w:r w:rsidRPr="000D13A8">
        <w:rPr>
          <w:rFonts w:eastAsia="MS Mincho"/>
          <w:b/>
          <w:lang w:val="en-US"/>
        </w:rPr>
        <w:t>: The TBS is determined based on total allocated resources</w:t>
      </w:r>
      <w:r>
        <w:rPr>
          <w:rFonts w:eastAsia="MS Mincho"/>
          <w:b/>
          <w:lang w:val="en-US"/>
        </w:rPr>
        <w:t>.</w:t>
      </w:r>
    </w:p>
    <w:bookmarkEnd w:id="5"/>
    <w:p w14:paraId="1F44052B" w14:textId="77777777" w:rsidR="008C4D81" w:rsidRDefault="008C4D81" w:rsidP="005141B3">
      <w:pPr>
        <w:rPr>
          <w:rFonts w:eastAsia="MS Mincho"/>
          <w:lang w:val="en-US"/>
        </w:rPr>
      </w:pPr>
    </w:p>
    <w:p w14:paraId="052DBC2D"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Conclusion</w:t>
      </w:r>
    </w:p>
    <w:p w14:paraId="1F8806A6" w14:textId="415970F0" w:rsidR="008C4D81" w:rsidRDefault="00855F39" w:rsidP="00F65428">
      <w:r>
        <w:t>In this contribution</w:t>
      </w:r>
      <w:r w:rsidR="00BD2B36">
        <w:t>,</w:t>
      </w:r>
      <w:r>
        <w:t xml:space="preserve"> we discuss </w:t>
      </w:r>
      <w:r w:rsidR="00503C98">
        <w:t>some details of PUSCH repetition.  We observe the following:</w:t>
      </w:r>
    </w:p>
    <w:p w14:paraId="7B421D34" w14:textId="77777777" w:rsidR="00D95436" w:rsidRPr="0088339A" w:rsidRDefault="00D95436" w:rsidP="00D95436">
      <w:pPr>
        <w:rPr>
          <w:b/>
        </w:rPr>
      </w:pPr>
      <w:r w:rsidRPr="0088339A">
        <w:rPr>
          <w:b/>
        </w:rPr>
        <w:lastRenderedPageBreak/>
        <w:t xml:space="preserve">Observation 1: </w:t>
      </w:r>
      <w:r>
        <w:rPr>
          <w:b/>
        </w:rPr>
        <w:t xml:space="preserve">Dropping </w:t>
      </w:r>
      <w:r w:rsidRPr="0088339A">
        <w:rPr>
          <w:b/>
        </w:rPr>
        <w:t xml:space="preserve">a PUSCH repetition </w:t>
      </w:r>
      <w:r>
        <w:rPr>
          <w:b/>
        </w:rPr>
        <w:t xml:space="preserve">when it collides with DL symbols reduces reliability and </w:t>
      </w:r>
      <w:r>
        <w:rPr>
          <w:b/>
          <w:i/>
        </w:rPr>
        <w:t>increases</w:t>
      </w:r>
      <w:r>
        <w:rPr>
          <w:b/>
        </w:rPr>
        <w:t xml:space="preserve"> latency.</w:t>
      </w:r>
    </w:p>
    <w:p w14:paraId="23E50522" w14:textId="77777777" w:rsidR="00D95436" w:rsidRPr="000E2A73" w:rsidRDefault="00D95436" w:rsidP="00D95436">
      <w:pPr>
        <w:rPr>
          <w:b/>
        </w:rPr>
      </w:pPr>
      <w:r w:rsidRPr="000E2A73">
        <w:rPr>
          <w:b/>
        </w:rPr>
        <w:t>Observation 2: The status of a semi-statically configured Flexible Symbol cannot be determined with a reliability that meets the URLLC requirement if SFI is used.</w:t>
      </w:r>
    </w:p>
    <w:p w14:paraId="12DF6860" w14:textId="77777777" w:rsidR="00503C98" w:rsidRPr="008C4D81" w:rsidRDefault="00503C98" w:rsidP="00F65428">
      <w:pPr>
        <w:rPr>
          <w:b/>
          <w:lang w:val="en-US"/>
        </w:rPr>
      </w:pPr>
    </w:p>
    <w:p w14:paraId="2C2098D3" w14:textId="1C7A37F1" w:rsidR="00A91C99" w:rsidRPr="00BD2B36" w:rsidRDefault="00BD2B36" w:rsidP="00A91C99">
      <w:pPr>
        <w:rPr>
          <w:rFonts w:eastAsia="MS Mincho"/>
          <w:lang w:val="en-US"/>
        </w:rPr>
      </w:pPr>
      <w:r w:rsidRPr="00BD2B36">
        <w:rPr>
          <w:rFonts w:eastAsia="MS Mincho"/>
          <w:lang w:val="en-US"/>
        </w:rPr>
        <w:t>Therefore</w:t>
      </w:r>
      <w:r>
        <w:rPr>
          <w:rFonts w:eastAsia="MS Mincho"/>
          <w:lang w:val="en-US"/>
        </w:rPr>
        <w:t>,</w:t>
      </w:r>
      <w:r w:rsidRPr="00BD2B36">
        <w:rPr>
          <w:rFonts w:eastAsia="MS Mincho"/>
          <w:lang w:val="en-US"/>
        </w:rPr>
        <w:t xml:space="preserve"> we propose the following:</w:t>
      </w:r>
    </w:p>
    <w:p w14:paraId="3D5AF33E" w14:textId="77777777" w:rsidR="00D95436" w:rsidRPr="00000822" w:rsidRDefault="00D95436" w:rsidP="00D95436">
      <w:pPr>
        <w:rPr>
          <w:b/>
          <w:lang w:val="en-US"/>
        </w:rPr>
      </w:pPr>
      <w:r>
        <w:rPr>
          <w:rFonts w:eastAsia="MS Mincho"/>
          <w:b/>
          <w:lang w:val="en-US"/>
        </w:rPr>
        <w:t>Proposal 1</w:t>
      </w:r>
      <w:r w:rsidRPr="00000822">
        <w:rPr>
          <w:rFonts w:eastAsia="MS Mincho"/>
          <w:b/>
          <w:lang w:val="en-US"/>
        </w:rPr>
        <w:t xml:space="preserve">: </w:t>
      </w:r>
      <w:r>
        <w:rPr>
          <w:b/>
          <w:lang w:val="en-US"/>
        </w:rPr>
        <w:t>W</w:t>
      </w:r>
      <w:r w:rsidRPr="00000822">
        <w:rPr>
          <w:b/>
          <w:lang w:val="en-US"/>
        </w:rPr>
        <w:t xml:space="preserve">hen </w:t>
      </w:r>
      <w:r>
        <w:rPr>
          <w:b/>
          <w:lang w:val="en-US"/>
        </w:rPr>
        <w:t xml:space="preserve">a </w:t>
      </w:r>
      <w:r w:rsidRPr="00000822">
        <w:rPr>
          <w:b/>
          <w:lang w:val="en-US"/>
        </w:rPr>
        <w:t xml:space="preserve">nominal </w:t>
      </w:r>
      <w:r>
        <w:rPr>
          <w:b/>
          <w:lang w:val="en-US"/>
        </w:rPr>
        <w:t xml:space="preserve">PUSCH </w:t>
      </w:r>
      <w:r w:rsidRPr="00000822">
        <w:rPr>
          <w:b/>
          <w:lang w:val="en-US"/>
        </w:rPr>
        <w:t xml:space="preserve">repetition is </w:t>
      </w:r>
      <w:r>
        <w:rPr>
          <w:b/>
          <w:lang w:val="en-US"/>
        </w:rPr>
        <w:t xml:space="preserve">segmented into multiple repetitions </w:t>
      </w:r>
      <w:r w:rsidRPr="00000822">
        <w:rPr>
          <w:b/>
          <w:lang w:val="en-US"/>
        </w:rPr>
        <w:t>at the slot/UL period boundary,</w:t>
      </w:r>
      <w:r>
        <w:rPr>
          <w:b/>
          <w:lang w:val="en-US"/>
        </w:rPr>
        <w:t xml:space="preserve"> a front loaded DMRS is transmitted at the beginning of each repetition of the segmented PUSCH.</w:t>
      </w:r>
    </w:p>
    <w:p w14:paraId="5B02B84F" w14:textId="77777777" w:rsidR="00D95436" w:rsidRPr="002F3FE4" w:rsidRDefault="00D95436" w:rsidP="00D95436">
      <w:pPr>
        <w:rPr>
          <w:rFonts w:eastAsia="MS Mincho"/>
          <w:b/>
          <w:lang w:val="en-US"/>
        </w:rPr>
      </w:pPr>
      <w:r w:rsidRPr="002F3FE4">
        <w:rPr>
          <w:rFonts w:eastAsia="MS Mincho"/>
          <w:b/>
          <w:lang w:val="en-US"/>
        </w:rPr>
        <w:t xml:space="preserve">Proposal </w:t>
      </w:r>
      <w:r>
        <w:rPr>
          <w:rFonts w:eastAsia="MS Mincho"/>
          <w:b/>
          <w:lang w:val="en-US"/>
        </w:rPr>
        <w:t>2</w:t>
      </w:r>
      <w:r w:rsidRPr="002F3FE4">
        <w:rPr>
          <w:rFonts w:eastAsia="MS Mincho"/>
          <w:b/>
          <w:lang w:val="en-US"/>
        </w:rPr>
        <w:t>: When a split PUSCH repetition contains only 1 symbol, this symbol is utilized by a</w:t>
      </w:r>
      <w:r>
        <w:rPr>
          <w:rFonts w:eastAsia="MS Mincho"/>
          <w:b/>
          <w:lang w:val="en-US"/>
        </w:rPr>
        <w:t xml:space="preserve">n adjacent </w:t>
      </w:r>
      <w:r w:rsidRPr="002F3FE4">
        <w:rPr>
          <w:rFonts w:eastAsia="MS Mincho"/>
          <w:b/>
          <w:lang w:val="en-US"/>
        </w:rPr>
        <w:t xml:space="preserve">PUSCH repetition, i.e. the </w:t>
      </w:r>
      <w:r>
        <w:rPr>
          <w:rFonts w:eastAsia="MS Mincho"/>
          <w:b/>
          <w:lang w:val="en-US"/>
        </w:rPr>
        <w:t xml:space="preserve">adjacent </w:t>
      </w:r>
      <w:r w:rsidRPr="002F3FE4">
        <w:rPr>
          <w:rFonts w:eastAsia="MS Mincho"/>
          <w:b/>
          <w:lang w:val="en-US"/>
        </w:rPr>
        <w:t>PUSCH repetition is extended by 1 symbol.</w:t>
      </w:r>
    </w:p>
    <w:p w14:paraId="5D78B930" w14:textId="77777777" w:rsidR="00D95436" w:rsidRPr="007A7DBA" w:rsidRDefault="00D95436" w:rsidP="00D95436">
      <w:pPr>
        <w:rPr>
          <w:rFonts w:eastAsia="MS Mincho"/>
          <w:b/>
          <w:lang w:val="en-US"/>
        </w:rPr>
      </w:pPr>
      <w:r w:rsidRPr="007A7DBA">
        <w:rPr>
          <w:rFonts w:eastAsia="MS Mincho"/>
          <w:b/>
          <w:lang w:val="en-US"/>
        </w:rPr>
        <w:t xml:space="preserve">Proposal </w:t>
      </w:r>
      <w:r>
        <w:rPr>
          <w:rFonts w:eastAsia="MS Mincho"/>
          <w:b/>
          <w:lang w:val="en-US"/>
        </w:rPr>
        <w:t>3</w:t>
      </w:r>
      <w:r w:rsidRPr="007A7DBA">
        <w:rPr>
          <w:rFonts w:eastAsia="MS Mincho"/>
          <w:b/>
          <w:lang w:val="en-US"/>
        </w:rPr>
        <w:t>: For dynamic grant operation, the number of PUSCH repetitions is indicated in the DCI.</w:t>
      </w:r>
    </w:p>
    <w:p w14:paraId="42931D23" w14:textId="77777777" w:rsidR="00D95436" w:rsidRPr="0088339A" w:rsidRDefault="00D95436" w:rsidP="00D95436">
      <w:pPr>
        <w:rPr>
          <w:b/>
        </w:rPr>
      </w:pPr>
      <w:r w:rsidRPr="0088339A">
        <w:rPr>
          <w:b/>
        </w:rPr>
        <w:t xml:space="preserve">Proposal </w:t>
      </w:r>
      <w:r>
        <w:rPr>
          <w:b/>
        </w:rPr>
        <w:t>4</w:t>
      </w:r>
      <w:r w:rsidRPr="0088339A">
        <w:rPr>
          <w:b/>
        </w:rPr>
        <w:t xml:space="preserve">: </w:t>
      </w:r>
      <w:r w:rsidRPr="0088339A">
        <w:rPr>
          <w:b/>
          <w:i/>
        </w:rPr>
        <w:t>K</w:t>
      </w:r>
      <w:r w:rsidRPr="0088339A">
        <w:rPr>
          <w:b/>
        </w:rPr>
        <w:sym w:font="Symbol" w:char="F0B4"/>
      </w:r>
      <w:r w:rsidRPr="0088339A">
        <w:rPr>
          <w:b/>
          <w:i/>
        </w:rPr>
        <w:t>L</w:t>
      </w:r>
      <w:r w:rsidRPr="0088339A">
        <w:rPr>
          <w:b/>
        </w:rPr>
        <w:t xml:space="preserve"> is defined as the total number of PUSCH symbols transmitted, i.e. the duration of the actual transmission can be larger than </w:t>
      </w:r>
      <w:r w:rsidRPr="0088339A">
        <w:rPr>
          <w:b/>
          <w:i/>
        </w:rPr>
        <w:t>K</w:t>
      </w:r>
      <w:r w:rsidRPr="0088339A">
        <w:rPr>
          <w:b/>
        </w:rPr>
        <w:sym w:font="Symbol" w:char="F0B4"/>
      </w:r>
      <w:r w:rsidRPr="0088339A">
        <w:rPr>
          <w:b/>
          <w:i/>
        </w:rPr>
        <w:t>L</w:t>
      </w:r>
      <w:r w:rsidRPr="0088339A">
        <w:rPr>
          <w:b/>
        </w:rPr>
        <w:t>.</w:t>
      </w:r>
    </w:p>
    <w:p w14:paraId="153E4C0F" w14:textId="77777777" w:rsidR="00D95436" w:rsidRPr="0088339A" w:rsidRDefault="00D95436" w:rsidP="00D95436">
      <w:pPr>
        <w:rPr>
          <w:b/>
        </w:rPr>
      </w:pPr>
      <w:r w:rsidRPr="0088339A">
        <w:rPr>
          <w:b/>
        </w:rPr>
        <w:t xml:space="preserve">Proposal </w:t>
      </w:r>
      <w:r>
        <w:rPr>
          <w:b/>
        </w:rPr>
        <w:t>5</w:t>
      </w:r>
      <w:r w:rsidRPr="0088339A">
        <w:rPr>
          <w:b/>
        </w:rPr>
        <w:t xml:space="preserve">: When a PUSCH repetition collides with </w:t>
      </w:r>
      <w:r w:rsidRPr="00716A0A">
        <w:rPr>
          <w:b/>
          <w:i/>
        </w:rPr>
        <w:t>semi-static</w:t>
      </w:r>
      <w:r>
        <w:rPr>
          <w:b/>
        </w:rPr>
        <w:t xml:space="preserve"> </w:t>
      </w:r>
      <w:r w:rsidRPr="0088339A">
        <w:rPr>
          <w:b/>
        </w:rPr>
        <w:t>DL symbol</w:t>
      </w:r>
      <w:r>
        <w:rPr>
          <w:b/>
        </w:rPr>
        <w:t>(s)</w:t>
      </w:r>
      <w:r w:rsidRPr="0088339A">
        <w:rPr>
          <w:b/>
        </w:rPr>
        <w:t>, that PUSCH is segmented.</w:t>
      </w:r>
    </w:p>
    <w:p w14:paraId="08A6BF3B" w14:textId="77777777" w:rsidR="00D95436" w:rsidRPr="0081042E" w:rsidRDefault="00D95436" w:rsidP="00D95436">
      <w:pPr>
        <w:rPr>
          <w:b/>
        </w:rPr>
      </w:pPr>
      <w:r w:rsidRPr="0081042E">
        <w:rPr>
          <w:b/>
        </w:rPr>
        <w:t>Proposal 6:</w:t>
      </w:r>
      <w:r>
        <w:rPr>
          <w:b/>
        </w:rPr>
        <w:t xml:space="preserve"> In order to avoid segmenting a colliding PUSCH repetition,</w:t>
      </w:r>
      <w:r w:rsidRPr="0081042E">
        <w:rPr>
          <w:b/>
        </w:rPr>
        <w:t xml:space="preserve"> </w:t>
      </w:r>
      <w:r w:rsidRPr="0081042E">
        <w:rPr>
          <w:b/>
          <w:i/>
        </w:rPr>
        <w:t>N</w:t>
      </w:r>
      <w:r w:rsidRPr="0081042E">
        <w:rPr>
          <w:b/>
          <w:i/>
          <w:vertAlign w:val="subscript"/>
        </w:rPr>
        <w:t>C</w:t>
      </w:r>
      <w:r w:rsidRPr="0081042E">
        <w:rPr>
          <w:b/>
        </w:rPr>
        <w:t xml:space="preserve"> out of </w:t>
      </w:r>
      <w:r w:rsidRPr="0081042E">
        <w:rPr>
          <w:b/>
          <w:i/>
        </w:rPr>
        <w:t>N</w:t>
      </w:r>
      <w:r w:rsidRPr="0081042E">
        <w:rPr>
          <w:b/>
          <w:i/>
          <w:vertAlign w:val="subscript"/>
        </w:rPr>
        <w:t>F</w:t>
      </w:r>
      <w:r w:rsidRPr="0081042E">
        <w:rPr>
          <w:b/>
        </w:rPr>
        <w:t xml:space="preserve"> contiguous semi-static Flexible Symbols are treated as UL symbols, where </w:t>
      </w:r>
      <w:r w:rsidRPr="0081042E">
        <w:rPr>
          <w:b/>
          <w:i/>
        </w:rPr>
        <w:t>N</w:t>
      </w:r>
      <w:r w:rsidRPr="0081042E">
        <w:rPr>
          <w:b/>
          <w:i/>
          <w:vertAlign w:val="subscript"/>
        </w:rPr>
        <w:t>C</w:t>
      </w:r>
      <w:r w:rsidRPr="0081042E">
        <w:rPr>
          <w:b/>
        </w:rPr>
        <w:t xml:space="preserve"> are the Flexible Symbols that collide with a PUSCH repetition starting prior to these </w:t>
      </w:r>
      <w:r w:rsidRPr="0081042E">
        <w:rPr>
          <w:b/>
          <w:i/>
        </w:rPr>
        <w:t>N</w:t>
      </w:r>
      <w:r w:rsidRPr="0081042E">
        <w:rPr>
          <w:b/>
          <w:i/>
          <w:vertAlign w:val="subscript"/>
        </w:rPr>
        <w:t>F</w:t>
      </w:r>
      <w:r w:rsidRPr="0081042E">
        <w:rPr>
          <w:b/>
        </w:rPr>
        <w:t xml:space="preserve"> Flexible Symbols.</w:t>
      </w:r>
    </w:p>
    <w:p w14:paraId="08F291E7" w14:textId="77777777" w:rsidR="00D95436" w:rsidRPr="00503C98" w:rsidRDefault="00D95436" w:rsidP="00D95436">
      <w:pPr>
        <w:rPr>
          <w:rFonts w:eastAsia="MS Mincho"/>
          <w:b/>
          <w:lang w:val="en-US"/>
        </w:rPr>
      </w:pPr>
      <w:r w:rsidRPr="00503C98">
        <w:rPr>
          <w:rFonts w:eastAsia="MS Mincho"/>
          <w:b/>
          <w:lang w:val="en-US"/>
        </w:rPr>
        <w:t xml:space="preserve">Proposal </w:t>
      </w:r>
      <w:r>
        <w:rPr>
          <w:rFonts w:eastAsia="MS Mincho"/>
          <w:b/>
          <w:lang w:val="en-US"/>
        </w:rPr>
        <w:t>7</w:t>
      </w:r>
      <w:r w:rsidRPr="00503C98">
        <w:rPr>
          <w:rFonts w:eastAsia="MS Mincho"/>
          <w:b/>
          <w:lang w:val="en-US"/>
        </w:rPr>
        <w:t xml:space="preserve">: The duration of the PUSCH is not larger than 14 symbols, i.e. </w:t>
      </w:r>
      <w:r w:rsidRPr="00503C98">
        <w:rPr>
          <w:rFonts w:eastAsia="MS Mincho"/>
          <w:b/>
          <w:i/>
          <w:lang w:val="en-US"/>
        </w:rPr>
        <w:t>L</w:t>
      </w:r>
      <w:r w:rsidRPr="00503C98">
        <w:rPr>
          <w:rFonts w:eastAsia="MS Mincho"/>
          <w:b/>
          <w:lang w:val="en-US"/>
        </w:rPr>
        <w:t xml:space="preserve"> ≤ 14. </w:t>
      </w:r>
    </w:p>
    <w:p w14:paraId="4A43BA2C" w14:textId="77777777" w:rsidR="00D95436" w:rsidRPr="000D13A8" w:rsidRDefault="00D95436" w:rsidP="00D95436">
      <w:pPr>
        <w:rPr>
          <w:rFonts w:eastAsia="MS Mincho"/>
          <w:b/>
          <w:lang w:val="en-US"/>
        </w:rPr>
      </w:pPr>
      <w:r w:rsidRPr="000D13A8">
        <w:rPr>
          <w:rFonts w:eastAsia="MS Mincho"/>
          <w:b/>
          <w:lang w:val="en-US"/>
        </w:rPr>
        <w:t xml:space="preserve">Proposal </w:t>
      </w:r>
      <w:r>
        <w:rPr>
          <w:rFonts w:eastAsia="MS Mincho"/>
          <w:b/>
          <w:lang w:val="en-US"/>
        </w:rPr>
        <w:t>8</w:t>
      </w:r>
      <w:r w:rsidRPr="000D13A8">
        <w:rPr>
          <w:rFonts w:eastAsia="MS Mincho"/>
          <w:b/>
          <w:lang w:val="en-US"/>
        </w:rPr>
        <w:t>: The TBS is determined based on total allocated resources</w:t>
      </w:r>
      <w:r>
        <w:rPr>
          <w:rFonts w:eastAsia="MS Mincho"/>
          <w:b/>
          <w:lang w:val="en-US"/>
        </w:rPr>
        <w:t>.</w:t>
      </w:r>
    </w:p>
    <w:p w14:paraId="6911CE29" w14:textId="77777777" w:rsidR="00BD2B36" w:rsidRPr="001D7294" w:rsidRDefault="00BD2B36" w:rsidP="00A91C99">
      <w:pPr>
        <w:rPr>
          <w:rFonts w:eastAsia="MS Mincho"/>
          <w:b/>
          <w:lang w:val="en-US"/>
        </w:rPr>
      </w:pPr>
    </w:p>
    <w:p w14:paraId="79939F8E" w14:textId="77777777" w:rsidR="00855F39" w:rsidRDefault="00855F39" w:rsidP="00855F39">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14:paraId="2043AF30" w14:textId="5DE8A37A" w:rsidR="00AD17BB" w:rsidRDefault="00855F39" w:rsidP="00203776">
      <w:r>
        <w:t xml:space="preserve">[1] </w:t>
      </w:r>
      <w:r w:rsidR="00F65428">
        <w:t xml:space="preserve">R1-1905921, “Report of RAN1#96bis meeting,” </w:t>
      </w:r>
      <w:r w:rsidR="00F65428" w:rsidRPr="00F65428">
        <w:t>ETSI MCC</w:t>
      </w:r>
      <w:r w:rsidR="00F65428">
        <w:t>, RAN1#97</w:t>
      </w:r>
    </w:p>
    <w:p w14:paraId="40D46F57" w14:textId="313390B7" w:rsidR="00EA021D" w:rsidRDefault="00EA021D" w:rsidP="00203776">
      <w:r>
        <w:t xml:space="preserve">[2] </w:t>
      </w:r>
      <w:r w:rsidRPr="00EA021D">
        <w:t>R1-1906059</w:t>
      </w:r>
      <w:r>
        <w:t>, “</w:t>
      </w:r>
      <w:r w:rsidRPr="00EA021D">
        <w:t>PUSCH enhancements for URLLC</w:t>
      </w:r>
      <w:r>
        <w:t xml:space="preserve">,” </w:t>
      </w:r>
      <w:r w:rsidRPr="00EA021D">
        <w:t>Huawei, HiSilicon</w:t>
      </w:r>
      <w:r>
        <w:t>, RAN1</w:t>
      </w:r>
      <w:r w:rsidR="0096122E">
        <w:t>#97</w:t>
      </w:r>
    </w:p>
    <w:p w14:paraId="6CF1B835" w14:textId="16303EF0" w:rsidR="007A7DBA" w:rsidRDefault="007A7DBA" w:rsidP="00203776">
      <w:r>
        <w:t>[</w:t>
      </w:r>
      <w:r w:rsidR="00576978">
        <w:t>3</w:t>
      </w:r>
      <w:r>
        <w:t xml:space="preserve">] </w:t>
      </w:r>
      <w:r w:rsidRPr="007A7DBA">
        <w:t>R1-1906808</w:t>
      </w:r>
      <w:r>
        <w:t>, “</w:t>
      </w:r>
      <w:r w:rsidRPr="007A7DBA">
        <w:t>O</w:t>
      </w:r>
      <w:r>
        <w:t xml:space="preserve">n PUSCH enhancements for eURLLC,” </w:t>
      </w:r>
      <w:r w:rsidRPr="007A7DBA">
        <w:t>Intel Corporation</w:t>
      </w:r>
      <w:r>
        <w:t>, RAN1#97</w:t>
      </w:r>
    </w:p>
    <w:p w14:paraId="2C7D7F71" w14:textId="7B71E744" w:rsidR="008B1B37" w:rsidRDefault="008B1B37" w:rsidP="00203776">
      <w:r>
        <w:t>[4] R1-1906449, “</w:t>
      </w:r>
      <w:r w:rsidRPr="008B1B37">
        <w:t>PUSCH enhancements for URLLC</w:t>
      </w:r>
      <w:r>
        <w:t xml:space="preserve">,” </w:t>
      </w:r>
      <w:r w:rsidRPr="008B1B37">
        <w:t>OPPO</w:t>
      </w:r>
      <w:r>
        <w:t>, RAN1#97</w:t>
      </w:r>
    </w:p>
    <w:p w14:paraId="725D2C1A" w14:textId="761449A8" w:rsidR="008B1B37" w:rsidRDefault="008B1B37" w:rsidP="00203776">
      <w:r>
        <w:t xml:space="preserve">[5] </w:t>
      </w:r>
      <w:r w:rsidR="00503C98">
        <w:t xml:space="preserve">R1-1906093, “PUSCH Enhancements for NR URLLC,” </w:t>
      </w:r>
      <w:r w:rsidR="00503C98" w:rsidRPr="00503C98">
        <w:t>Ericsson</w:t>
      </w:r>
      <w:r w:rsidR="00503C98">
        <w:t>, RAN1#97</w:t>
      </w:r>
    </w:p>
    <w:sectPr w:rsidR="008B1B37">
      <w:pgSz w:w="11907" w:h="16840" w:code="9"/>
      <w:pgMar w:top="1021" w:right="1021" w:bottom="1021" w:left="1021" w:header="720" w:footer="578" w:gutter="0"/>
      <w:cols w:space="720"/>
      <w:titlePg/>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8ADF874" w16cid:durableId="20FBCF34"/>
  <w16cid:commentId w16cid:paraId="153E86DB" w16cid:durableId="20FBD161"/>
  <w16cid:commentId w16cid:paraId="7E94245F" w16cid:durableId="20FBD2D9"/>
  <w16cid:commentId w16cid:paraId="0AF333B7" w16cid:durableId="20FBD4E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02016C" w14:textId="77777777" w:rsidR="005E382B" w:rsidRDefault="005E382B">
      <w:r>
        <w:separator/>
      </w:r>
    </w:p>
  </w:endnote>
  <w:endnote w:type="continuationSeparator" w:id="0">
    <w:p w14:paraId="3DB2D897" w14:textId="77777777" w:rsidR="005E382B" w:rsidRDefault="005E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59BC41" w14:textId="77777777" w:rsidR="005E382B" w:rsidRDefault="005E382B">
      <w:r>
        <w:separator/>
      </w:r>
    </w:p>
  </w:footnote>
  <w:footnote w:type="continuationSeparator" w:id="0">
    <w:p w14:paraId="20ED4524" w14:textId="77777777" w:rsidR="005E382B" w:rsidRDefault="005E38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5A23EA6"/>
    <w:multiLevelType w:val="hybridMultilevel"/>
    <w:tmpl w:val="6090DE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B31670"/>
    <w:multiLevelType w:val="hybridMultilevel"/>
    <w:tmpl w:val="80DCD924"/>
    <w:lvl w:ilvl="0" w:tplc="08090011">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165021C3"/>
    <w:multiLevelType w:val="hybridMultilevel"/>
    <w:tmpl w:val="88722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110C9F"/>
    <w:multiLevelType w:val="hybridMultilevel"/>
    <w:tmpl w:val="6F101B6E"/>
    <w:lvl w:ilvl="0" w:tplc="3E10521C">
      <w:start w:val="2"/>
      <w:numFmt w:val="bullet"/>
      <w:lvlText w:val=""/>
      <w:lvlJc w:val="left"/>
      <w:pPr>
        <w:ind w:left="1080" w:hanging="360"/>
      </w:pPr>
      <w:rPr>
        <w:rFonts w:ascii="Wingdings" w:eastAsia="MS Mincho"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06C0262"/>
    <w:multiLevelType w:val="hybridMultilevel"/>
    <w:tmpl w:val="93A0D89C"/>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3" w15:restartNumberingAfterBreak="0">
    <w:nsid w:val="2109194A"/>
    <w:multiLevelType w:val="hybridMultilevel"/>
    <w:tmpl w:val="D3F84C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Arial"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Arial"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6F821E5"/>
    <w:multiLevelType w:val="hybridMultilevel"/>
    <w:tmpl w:val="174891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887A3F"/>
    <w:multiLevelType w:val="hybridMultilevel"/>
    <w:tmpl w:val="45A65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687C8B"/>
    <w:multiLevelType w:val="hybridMultilevel"/>
    <w:tmpl w:val="4D52CE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8E169A5"/>
    <w:multiLevelType w:val="hybridMultilevel"/>
    <w:tmpl w:val="5D0AE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A4F62FC"/>
    <w:multiLevelType w:val="hybridMultilevel"/>
    <w:tmpl w:val="23967B20"/>
    <w:lvl w:ilvl="0" w:tplc="50380070">
      <w:start w:val="2"/>
      <w:numFmt w:val="bullet"/>
      <w:lvlText w:val=""/>
      <w:lvlJc w:val="left"/>
      <w:pPr>
        <w:ind w:left="720" w:hanging="360"/>
      </w:pPr>
      <w:rPr>
        <w:rFonts w:ascii="Wingdings" w:eastAsia="MS Mincho"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DA504E"/>
    <w:multiLevelType w:val="hybridMultilevel"/>
    <w:tmpl w:val="0D0CDF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AA10058"/>
    <w:multiLevelType w:val="hybridMultilevel"/>
    <w:tmpl w:val="BFE689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6959A4"/>
    <w:multiLevelType w:val="hybridMultilevel"/>
    <w:tmpl w:val="871E0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FE66411"/>
    <w:multiLevelType w:val="hybridMultilevel"/>
    <w:tmpl w:val="64AC6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21"/>
  </w:num>
  <w:num w:numId="4">
    <w:abstractNumId w:val="9"/>
  </w:num>
  <w:num w:numId="5">
    <w:abstractNumId w:val="26"/>
  </w:num>
  <w:num w:numId="6">
    <w:abstractNumId w:val="10"/>
  </w:num>
  <w:num w:numId="7">
    <w:abstractNumId w:val="2"/>
  </w:num>
  <w:num w:numId="8">
    <w:abstractNumId w:val="0"/>
  </w:num>
  <w:num w:numId="9">
    <w:abstractNumId w:val="19"/>
  </w:num>
  <w:num w:numId="10">
    <w:abstractNumId w:val="14"/>
  </w:num>
  <w:num w:numId="11">
    <w:abstractNumId w:val="6"/>
  </w:num>
  <w:num w:numId="12">
    <w:abstractNumId w:val="37"/>
  </w:num>
  <w:num w:numId="13">
    <w:abstractNumId w:val="24"/>
  </w:num>
  <w:num w:numId="14">
    <w:abstractNumId w:val="13"/>
  </w:num>
  <w:num w:numId="15">
    <w:abstractNumId w:val="36"/>
  </w:num>
  <w:num w:numId="16">
    <w:abstractNumId w:val="29"/>
  </w:num>
  <w:num w:numId="17">
    <w:abstractNumId w:val="38"/>
  </w:num>
  <w:num w:numId="18">
    <w:abstractNumId w:val="34"/>
  </w:num>
  <w:num w:numId="19">
    <w:abstractNumId w:val="20"/>
  </w:num>
  <w:num w:numId="20">
    <w:abstractNumId w:val="3"/>
  </w:num>
  <w:num w:numId="21">
    <w:abstractNumId w:val="16"/>
  </w:num>
  <w:num w:numId="22">
    <w:abstractNumId w:val="5"/>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num>
  <w:num w:numId="25">
    <w:abstractNumId w:val="27"/>
  </w:num>
  <w:num w:numId="26">
    <w:abstractNumId w:val="17"/>
  </w:num>
  <w:num w:numId="27">
    <w:abstractNumId w:val="25"/>
  </w:num>
  <w:num w:numId="28">
    <w:abstractNumId w:val="31"/>
  </w:num>
  <w:num w:numId="29">
    <w:abstractNumId w:val="11"/>
  </w:num>
  <w:num w:numId="30">
    <w:abstractNumId w:val="8"/>
  </w:num>
  <w:num w:numId="31">
    <w:abstractNumId w:val="7"/>
  </w:num>
  <w:num w:numId="32">
    <w:abstractNumId w:val="7"/>
  </w:num>
  <w:num w:numId="33">
    <w:abstractNumId w:val="22"/>
  </w:num>
  <w:num w:numId="34">
    <w:abstractNumId w:val="1"/>
  </w:num>
  <w:num w:numId="35">
    <w:abstractNumId w:val="7"/>
  </w:num>
  <w:num w:numId="36">
    <w:abstractNumId w:val="23"/>
  </w:num>
  <w:num w:numId="37">
    <w:abstractNumId w:val="4"/>
  </w:num>
  <w:num w:numId="38">
    <w:abstractNumId w:val="19"/>
  </w:num>
  <w:num w:numId="39">
    <w:abstractNumId w:val="15"/>
  </w:num>
  <w:num w:numId="40">
    <w:abstractNumId w:val="33"/>
  </w:num>
  <w:num w:numId="41">
    <w:abstractNumId w:val="18"/>
  </w:num>
  <w:num w:numId="42">
    <w:abstractNumId w:val="30"/>
  </w:num>
  <w:num w:numId="43">
    <w:abstractNumId w:val="3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3"/>
  <w:doNotDisplayPageBoundari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3E23"/>
    <w:rsid w:val="000102FF"/>
    <w:rsid w:val="0001157C"/>
    <w:rsid w:val="00031AA4"/>
    <w:rsid w:val="00040836"/>
    <w:rsid w:val="0004157F"/>
    <w:rsid w:val="00046177"/>
    <w:rsid w:val="00062DA9"/>
    <w:rsid w:val="000C2901"/>
    <w:rsid w:val="000D639E"/>
    <w:rsid w:val="000D7B2E"/>
    <w:rsid w:val="000E2A73"/>
    <w:rsid w:val="000F183A"/>
    <w:rsid w:val="000F2691"/>
    <w:rsid w:val="000F35E9"/>
    <w:rsid w:val="00106793"/>
    <w:rsid w:val="001074FE"/>
    <w:rsid w:val="00116008"/>
    <w:rsid w:val="00126B43"/>
    <w:rsid w:val="001318A8"/>
    <w:rsid w:val="00134BD6"/>
    <w:rsid w:val="0014010F"/>
    <w:rsid w:val="00144192"/>
    <w:rsid w:val="00155458"/>
    <w:rsid w:val="00160371"/>
    <w:rsid w:val="001641D6"/>
    <w:rsid w:val="00173B87"/>
    <w:rsid w:val="00191488"/>
    <w:rsid w:val="001B1893"/>
    <w:rsid w:val="001D7294"/>
    <w:rsid w:val="001E6315"/>
    <w:rsid w:val="001F6D3C"/>
    <w:rsid w:val="00203776"/>
    <w:rsid w:val="002136ED"/>
    <w:rsid w:val="0021716A"/>
    <w:rsid w:val="0021781D"/>
    <w:rsid w:val="0022222B"/>
    <w:rsid w:val="0023091B"/>
    <w:rsid w:val="00233CA5"/>
    <w:rsid w:val="00235516"/>
    <w:rsid w:val="0024533F"/>
    <w:rsid w:val="00252C04"/>
    <w:rsid w:val="00270216"/>
    <w:rsid w:val="002732F5"/>
    <w:rsid w:val="00275802"/>
    <w:rsid w:val="002761EC"/>
    <w:rsid w:val="002850B5"/>
    <w:rsid w:val="002A006C"/>
    <w:rsid w:val="002B1D8E"/>
    <w:rsid w:val="002C75C7"/>
    <w:rsid w:val="002D14A6"/>
    <w:rsid w:val="002D4F72"/>
    <w:rsid w:val="002E09BD"/>
    <w:rsid w:val="002E0D51"/>
    <w:rsid w:val="002F27E9"/>
    <w:rsid w:val="002F7659"/>
    <w:rsid w:val="00305F45"/>
    <w:rsid w:val="003162A9"/>
    <w:rsid w:val="00325336"/>
    <w:rsid w:val="00327383"/>
    <w:rsid w:val="00350811"/>
    <w:rsid w:val="003539C7"/>
    <w:rsid w:val="00356FC8"/>
    <w:rsid w:val="003675D2"/>
    <w:rsid w:val="003A004E"/>
    <w:rsid w:val="003A1646"/>
    <w:rsid w:val="003B5EBD"/>
    <w:rsid w:val="003C646A"/>
    <w:rsid w:val="003D3533"/>
    <w:rsid w:val="003D4C90"/>
    <w:rsid w:val="004012D6"/>
    <w:rsid w:val="0041482F"/>
    <w:rsid w:val="00421D52"/>
    <w:rsid w:val="00422848"/>
    <w:rsid w:val="00427D9F"/>
    <w:rsid w:val="00453952"/>
    <w:rsid w:val="00464932"/>
    <w:rsid w:val="004768FB"/>
    <w:rsid w:val="0048341C"/>
    <w:rsid w:val="0048511E"/>
    <w:rsid w:val="00491FCD"/>
    <w:rsid w:val="00492A87"/>
    <w:rsid w:val="004A650D"/>
    <w:rsid w:val="004B158E"/>
    <w:rsid w:val="004B6ED1"/>
    <w:rsid w:val="004C77E0"/>
    <w:rsid w:val="004D1FC7"/>
    <w:rsid w:val="004D5BF4"/>
    <w:rsid w:val="004E0AC7"/>
    <w:rsid w:val="004F6519"/>
    <w:rsid w:val="00502AA5"/>
    <w:rsid w:val="00503C98"/>
    <w:rsid w:val="00503DA1"/>
    <w:rsid w:val="005141B3"/>
    <w:rsid w:val="00514ACC"/>
    <w:rsid w:val="00527811"/>
    <w:rsid w:val="005317FD"/>
    <w:rsid w:val="00544758"/>
    <w:rsid w:val="00553A9F"/>
    <w:rsid w:val="0055725A"/>
    <w:rsid w:val="005654F5"/>
    <w:rsid w:val="005658A0"/>
    <w:rsid w:val="00576978"/>
    <w:rsid w:val="005776BC"/>
    <w:rsid w:val="00577F8A"/>
    <w:rsid w:val="005873A3"/>
    <w:rsid w:val="005A3297"/>
    <w:rsid w:val="005B2791"/>
    <w:rsid w:val="005C19D9"/>
    <w:rsid w:val="005C3EB6"/>
    <w:rsid w:val="005C70A9"/>
    <w:rsid w:val="005C7515"/>
    <w:rsid w:val="005D729E"/>
    <w:rsid w:val="005E382B"/>
    <w:rsid w:val="005F5642"/>
    <w:rsid w:val="006036D1"/>
    <w:rsid w:val="00626BB3"/>
    <w:rsid w:val="00643E1D"/>
    <w:rsid w:val="006569B2"/>
    <w:rsid w:val="00664E2F"/>
    <w:rsid w:val="00673015"/>
    <w:rsid w:val="00694ABB"/>
    <w:rsid w:val="006B35D9"/>
    <w:rsid w:val="006B39D4"/>
    <w:rsid w:val="006C45C0"/>
    <w:rsid w:val="006D0EAA"/>
    <w:rsid w:val="006D21BF"/>
    <w:rsid w:val="006D62EB"/>
    <w:rsid w:val="006D73CE"/>
    <w:rsid w:val="006F502D"/>
    <w:rsid w:val="006F50BE"/>
    <w:rsid w:val="00712E4B"/>
    <w:rsid w:val="00716A0A"/>
    <w:rsid w:val="007172AC"/>
    <w:rsid w:val="007271F6"/>
    <w:rsid w:val="0073373C"/>
    <w:rsid w:val="00736094"/>
    <w:rsid w:val="00743918"/>
    <w:rsid w:val="007450D8"/>
    <w:rsid w:val="00752EA2"/>
    <w:rsid w:val="007563F2"/>
    <w:rsid w:val="00773AC2"/>
    <w:rsid w:val="00782D42"/>
    <w:rsid w:val="00783E56"/>
    <w:rsid w:val="007A086D"/>
    <w:rsid w:val="007A3FB0"/>
    <w:rsid w:val="007A7DBA"/>
    <w:rsid w:val="007B2533"/>
    <w:rsid w:val="007B2994"/>
    <w:rsid w:val="007D3E92"/>
    <w:rsid w:val="007D59B0"/>
    <w:rsid w:val="007E5E30"/>
    <w:rsid w:val="007F1D9C"/>
    <w:rsid w:val="007F518E"/>
    <w:rsid w:val="008012B7"/>
    <w:rsid w:val="00802669"/>
    <w:rsid w:val="00802E59"/>
    <w:rsid w:val="0081042E"/>
    <w:rsid w:val="008413E1"/>
    <w:rsid w:val="00842D44"/>
    <w:rsid w:val="00843540"/>
    <w:rsid w:val="00847A26"/>
    <w:rsid w:val="00855F39"/>
    <w:rsid w:val="00876565"/>
    <w:rsid w:val="00877AF1"/>
    <w:rsid w:val="0088003C"/>
    <w:rsid w:val="00881651"/>
    <w:rsid w:val="0088339A"/>
    <w:rsid w:val="00883BBE"/>
    <w:rsid w:val="008B1B37"/>
    <w:rsid w:val="008B589E"/>
    <w:rsid w:val="008C4D81"/>
    <w:rsid w:val="008D76C0"/>
    <w:rsid w:val="008D7C42"/>
    <w:rsid w:val="008F434A"/>
    <w:rsid w:val="009173D8"/>
    <w:rsid w:val="00920581"/>
    <w:rsid w:val="00923C84"/>
    <w:rsid w:val="00924FF2"/>
    <w:rsid w:val="009261FB"/>
    <w:rsid w:val="0095028A"/>
    <w:rsid w:val="00953616"/>
    <w:rsid w:val="00955493"/>
    <w:rsid w:val="0096122E"/>
    <w:rsid w:val="00961354"/>
    <w:rsid w:val="009743CD"/>
    <w:rsid w:val="009779E0"/>
    <w:rsid w:val="0099351A"/>
    <w:rsid w:val="00993E69"/>
    <w:rsid w:val="009C4FA7"/>
    <w:rsid w:val="009D4321"/>
    <w:rsid w:val="009D6199"/>
    <w:rsid w:val="009D7CB0"/>
    <w:rsid w:val="009E0604"/>
    <w:rsid w:val="009F680B"/>
    <w:rsid w:val="00A101D9"/>
    <w:rsid w:val="00A2568F"/>
    <w:rsid w:val="00A35D8F"/>
    <w:rsid w:val="00A43E4F"/>
    <w:rsid w:val="00A4775E"/>
    <w:rsid w:val="00A57B22"/>
    <w:rsid w:val="00A61CED"/>
    <w:rsid w:val="00A74192"/>
    <w:rsid w:val="00A824A2"/>
    <w:rsid w:val="00A91C99"/>
    <w:rsid w:val="00AA5907"/>
    <w:rsid w:val="00AB118C"/>
    <w:rsid w:val="00AB4ED7"/>
    <w:rsid w:val="00AD17BB"/>
    <w:rsid w:val="00AD730F"/>
    <w:rsid w:val="00AE52A9"/>
    <w:rsid w:val="00AF500B"/>
    <w:rsid w:val="00B132F8"/>
    <w:rsid w:val="00B2782B"/>
    <w:rsid w:val="00B37E96"/>
    <w:rsid w:val="00B434DA"/>
    <w:rsid w:val="00B4693B"/>
    <w:rsid w:val="00B72231"/>
    <w:rsid w:val="00B77116"/>
    <w:rsid w:val="00B910D6"/>
    <w:rsid w:val="00B969BD"/>
    <w:rsid w:val="00BA58BF"/>
    <w:rsid w:val="00BB47FD"/>
    <w:rsid w:val="00BD2B36"/>
    <w:rsid w:val="00BD38BA"/>
    <w:rsid w:val="00C05967"/>
    <w:rsid w:val="00C06F57"/>
    <w:rsid w:val="00C10FD0"/>
    <w:rsid w:val="00C11C96"/>
    <w:rsid w:val="00C12176"/>
    <w:rsid w:val="00C17CE0"/>
    <w:rsid w:val="00C246F3"/>
    <w:rsid w:val="00C2745F"/>
    <w:rsid w:val="00C2790E"/>
    <w:rsid w:val="00C27AB9"/>
    <w:rsid w:val="00C31666"/>
    <w:rsid w:val="00C461B3"/>
    <w:rsid w:val="00C64143"/>
    <w:rsid w:val="00C74ED5"/>
    <w:rsid w:val="00C757A9"/>
    <w:rsid w:val="00C85A7B"/>
    <w:rsid w:val="00C8704A"/>
    <w:rsid w:val="00C97D4D"/>
    <w:rsid w:val="00CB2067"/>
    <w:rsid w:val="00CC1C2E"/>
    <w:rsid w:val="00CD763C"/>
    <w:rsid w:val="00CE74AD"/>
    <w:rsid w:val="00D05592"/>
    <w:rsid w:val="00D24596"/>
    <w:rsid w:val="00D25B95"/>
    <w:rsid w:val="00D25F71"/>
    <w:rsid w:val="00D3258A"/>
    <w:rsid w:val="00D550D7"/>
    <w:rsid w:val="00D700B3"/>
    <w:rsid w:val="00D76319"/>
    <w:rsid w:val="00D765D7"/>
    <w:rsid w:val="00D95436"/>
    <w:rsid w:val="00D969D2"/>
    <w:rsid w:val="00DA40B7"/>
    <w:rsid w:val="00DA4475"/>
    <w:rsid w:val="00DB3077"/>
    <w:rsid w:val="00DB7CD3"/>
    <w:rsid w:val="00DB7F21"/>
    <w:rsid w:val="00DC78EA"/>
    <w:rsid w:val="00DD00B1"/>
    <w:rsid w:val="00DD077C"/>
    <w:rsid w:val="00DE2090"/>
    <w:rsid w:val="00DE5DA3"/>
    <w:rsid w:val="00DF7A12"/>
    <w:rsid w:val="00E119B7"/>
    <w:rsid w:val="00E24EDC"/>
    <w:rsid w:val="00E53E3D"/>
    <w:rsid w:val="00E56063"/>
    <w:rsid w:val="00E65A15"/>
    <w:rsid w:val="00E70CF1"/>
    <w:rsid w:val="00E7721C"/>
    <w:rsid w:val="00E80AA8"/>
    <w:rsid w:val="00E82E4E"/>
    <w:rsid w:val="00E95706"/>
    <w:rsid w:val="00EA021D"/>
    <w:rsid w:val="00EA40E1"/>
    <w:rsid w:val="00EF2E1D"/>
    <w:rsid w:val="00EF6860"/>
    <w:rsid w:val="00F1792E"/>
    <w:rsid w:val="00F2008C"/>
    <w:rsid w:val="00F234D2"/>
    <w:rsid w:val="00F27E41"/>
    <w:rsid w:val="00F3221D"/>
    <w:rsid w:val="00F41322"/>
    <w:rsid w:val="00F42338"/>
    <w:rsid w:val="00F47D39"/>
    <w:rsid w:val="00F60872"/>
    <w:rsid w:val="00F65320"/>
    <w:rsid w:val="00F65428"/>
    <w:rsid w:val="00F66543"/>
    <w:rsid w:val="00F759EA"/>
    <w:rsid w:val="00F912B3"/>
    <w:rsid w:val="00FA49E4"/>
    <w:rsid w:val="00FA4AE2"/>
    <w:rsid w:val="00FB778E"/>
    <w:rsid w:val="00FC16FC"/>
    <w:rsid w:val="00FC3D97"/>
    <w:rsid w:val="00FC4D74"/>
    <w:rsid w:val="00FC59D2"/>
    <w:rsid w:val="00FD3E68"/>
    <w:rsid w:val="00FE6D7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
    <w:basedOn w:val="Normal"/>
    <w:uiPriority w:val="34"/>
    <w:qFormat/>
    <w:rsid w:val="00A4775E"/>
    <w:pPr>
      <w:ind w:left="720"/>
      <w:contextualSpacing/>
    </w:pPr>
  </w:style>
  <w:style w:type="paragraph" w:customStyle="1" w:styleId="PropObs">
    <w:name w:val="PropObs"/>
    <w:basedOn w:val="Normal"/>
    <w:link w:val="PropObsChar"/>
    <w:qFormat/>
    <w:rsid w:val="005C19D9"/>
    <w:pPr>
      <w:numPr>
        <w:numId w:val="26"/>
      </w:numPr>
      <w:spacing w:after="0"/>
      <w:ind w:left="1134" w:hanging="1134"/>
      <w:jc w:val="both"/>
    </w:pPr>
    <w:rPr>
      <w:rFonts w:ascii="Calibri" w:eastAsia="MS Mincho" w:hAnsi="Calibri"/>
      <w:b/>
      <w:sz w:val="20"/>
      <w:lang w:eastAsia="sv-SE"/>
    </w:rPr>
  </w:style>
  <w:style w:type="character" w:customStyle="1" w:styleId="PropObsChar">
    <w:name w:val="PropObs Char"/>
    <w:link w:val="PropObs"/>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91DDF-EA71-4167-A397-0EA94E617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970</TotalTime>
  <Pages>5</Pages>
  <Words>1902</Words>
  <Characters>10844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12721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58</cp:revision>
  <cp:lastPrinted>2002-04-23T09:10:00Z</cp:lastPrinted>
  <dcterms:created xsi:type="dcterms:W3CDTF">2019-04-26T11:08:00Z</dcterms:created>
  <dcterms:modified xsi:type="dcterms:W3CDTF">2019-08-16T12:07:00Z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